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К А Я   О Б Л А С Т Ь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 РАЙОН  «ВЕЙДЕЛЕВСКИЙ  РАЙОН» 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12A38" w:rsidRPr="00112A38" w:rsidRDefault="00D57F3C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55pt;margin-top:1.2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/bWgIAAHA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">
            <v:stroke endarrow="block"/>
          </v:shape>
        </w:pict>
      </w:r>
      <w:r w:rsidR="00112A38"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ДОЛЖАНСКОГО  СЕЛЬСКОГО  ПОСЕЛЕНИЯ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олгое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47519C" w:rsidP="00112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ноября </w:t>
      </w:r>
      <w:r w:rsidR="00112A38"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2F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отчёта по исполнению бюджета Должанского сельского поселения муниципального района «Вейделевский район» Белгородской области за</w:t>
      </w:r>
      <w:r w:rsidR="00475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ст. 9, 153, 154, 241, 272 Бюджетного Кодекса Российской Федерации, на основании ст. 35 и 37 Устава Должанского сельского поселения муниципального района «Вейделевский район» Белгородской области, </w:t>
      </w:r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администрации Должанского сельского поселения за </w:t>
      </w:r>
      <w:r w:rsidR="00822FD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по доходам в сумме </w:t>
      </w:r>
      <w:r w:rsidR="00822FD6">
        <w:rPr>
          <w:rFonts w:ascii="Times New Roman" w:eastAsia="Times New Roman" w:hAnsi="Times New Roman" w:cs="Times New Roman"/>
          <w:sz w:val="28"/>
          <w:szCs w:val="28"/>
          <w:lang w:eastAsia="ru-RU"/>
        </w:rPr>
        <w:t>5087,6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расходам в сумме </w:t>
      </w:r>
      <w:r w:rsidR="00822FD6">
        <w:rPr>
          <w:rFonts w:ascii="Times New Roman" w:eastAsia="Times New Roman" w:hAnsi="Times New Roman" w:cs="Times New Roman"/>
          <w:sz w:val="28"/>
          <w:szCs w:val="28"/>
          <w:lang w:eastAsia="ru-RU"/>
        </w:rPr>
        <w:t>4259,8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Должанского сельского поселения за 1 </w:t>
      </w:r>
      <w:r w:rsidR="00B9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для рассмотрения в Комиссию по подведению итогов профессиональной служебной деятельности главы администрации и контрольно-ревизионную комиссию муниципального района «Вейделевский район».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Специалистам администрации  принять действенные меры  по ликвидации недоимки по платежам в бюджет и осуществлять постоянный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поступления налогов, сборов и других обязательных платежей в бюджет поселения, обеспечив собираемость налогов в местный бюджет не менее 98 процентов.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Должанского сельского поселения               </w:t>
      </w:r>
      <w:r w:rsidR="00475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proofErr w:type="spellStart"/>
      <w:r w:rsidR="00475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В.Лукинова</w:t>
      </w:r>
      <w:proofErr w:type="spell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F3C" w:rsidRDefault="00D57F3C" w:rsidP="00D57F3C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sectPr w:rsidR="00D57F3C" w:rsidSect="00461B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20" w:type="dxa"/>
        <w:tblInd w:w="93" w:type="dxa"/>
        <w:tblLook w:val="04A0" w:firstRow="1" w:lastRow="0" w:firstColumn="1" w:lastColumn="0" w:noHBand="0" w:noVBand="1"/>
      </w:tblPr>
      <w:tblGrid>
        <w:gridCol w:w="2093"/>
        <w:gridCol w:w="707"/>
        <w:gridCol w:w="659"/>
        <w:gridCol w:w="761"/>
        <w:gridCol w:w="1280"/>
        <w:gridCol w:w="911"/>
        <w:gridCol w:w="738"/>
        <w:gridCol w:w="760"/>
        <w:gridCol w:w="997"/>
        <w:gridCol w:w="300"/>
        <w:gridCol w:w="740"/>
        <w:gridCol w:w="600"/>
        <w:gridCol w:w="340"/>
        <w:gridCol w:w="789"/>
        <w:gridCol w:w="929"/>
        <w:gridCol w:w="300"/>
        <w:gridCol w:w="659"/>
        <w:gridCol w:w="659"/>
        <w:gridCol w:w="359"/>
        <w:gridCol w:w="1004"/>
      </w:tblGrid>
      <w:tr w:rsidR="00D57F3C" w:rsidRPr="00D57F3C" w:rsidTr="00D57F3C">
        <w:trPr>
          <w:trHeight w:val="315"/>
        </w:trPr>
        <w:tc>
          <w:tcPr>
            <w:tcW w:w="14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ОТЧЕТ  ОБ  ИСПОЛНЕНИИ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14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14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ГЛАВНОГО АДМИНИСТРАТОРА, АДМИНИСТРАТОРА ИСТОЧНИКОВ ФИНАНСИРОВАНИЯ ДЕФИЦИТА БЮДЖЕТА,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70"/>
        </w:trPr>
        <w:tc>
          <w:tcPr>
            <w:tcW w:w="14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ГЛАВНОГО АДМИНИСТРАТОРА, АДМИНИСТРАТОРА ДОХОДОВ БЮДЖЕТА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0503127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октября 2019 г.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10/1/2019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675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5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Должанского сельского поселения муниципального района "Вейделевский район" Белгородской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5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</w:tr>
      <w:tr w:rsidR="00D57F3C" w:rsidRPr="00D57F3C" w:rsidTr="00D57F3C">
        <w:trPr>
          <w:trHeight w:val="255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месячная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14625416</w:t>
            </w:r>
          </w:p>
        </w:tc>
      </w:tr>
      <w:tr w:rsidR="00D57F3C" w:rsidRPr="00D57F3C" w:rsidTr="00D57F3C">
        <w:trPr>
          <w:trHeight w:val="255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D57F3C" w:rsidRPr="00D57F3C" w:rsidTr="00D57F3C">
        <w:trPr>
          <w:trHeight w:val="300"/>
        </w:trPr>
        <w:tc>
          <w:tcPr>
            <w:tcW w:w="13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бюджет-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назначе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5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назначения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по БК</w:t>
            </w:r>
          </w:p>
        </w:tc>
        <w:tc>
          <w:tcPr>
            <w:tcW w:w="4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доходов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через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финансовые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органы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через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банковские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счета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некассовые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операции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57F3C" w:rsidRPr="00D57F3C" w:rsidTr="00D57F3C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всего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6 064 551,00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5 087 588,57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5 087 588,57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100000000000000000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2 857 000,00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2 159 561,57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2 159 561,57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847 227,62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155 888,50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155 888,50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82 354,63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155 888,50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155 888,50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82 354,63</w:t>
            </w:r>
          </w:p>
        </w:tc>
      </w:tr>
      <w:tr w:rsidR="00D57F3C" w:rsidRPr="00D57F3C" w:rsidTr="00D57F3C">
        <w:trPr>
          <w:trHeight w:val="315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155 645,37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155 645,37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82 354,63</w:t>
            </w:r>
          </w:p>
        </w:tc>
      </w:tr>
      <w:tr w:rsidR="00D57F3C" w:rsidRPr="00D57F3C" w:rsidTr="00D57F3C">
        <w:trPr>
          <w:trHeight w:val="45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18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883 882,85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883 882,85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 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10503000010000110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883 882,85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883 882,85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 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883 882,85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883 882,85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106000000000000000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1 658 000,00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1 073 296,78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1 073 296,78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733 332,99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10601000100000110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27 433,99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27 433,99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81 566,01</w:t>
            </w:r>
          </w:p>
        </w:tc>
      </w:tr>
      <w:tr w:rsidR="00D57F3C" w:rsidRPr="00D57F3C" w:rsidTr="00D57F3C">
        <w:trPr>
          <w:trHeight w:val="202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27 433,99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27 433,99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81 566,01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10606000100000110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1 549 000,00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1 045 862,79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1 045 862,79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651 766,98</w:t>
            </w:r>
          </w:p>
        </w:tc>
      </w:tr>
      <w:tr w:rsidR="00D57F3C" w:rsidRPr="00D57F3C" w:rsidTr="00D57F3C">
        <w:trPr>
          <w:trHeight w:val="157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818 629,77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818 629,77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15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227 233,02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227 233,02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651 766,98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46 460,00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46 460,00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31 540,00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11301000100000130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46 460,00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46 460,00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31 540,00</w:t>
            </w:r>
          </w:p>
        </w:tc>
      </w:tr>
      <w:tr w:rsidR="00D57F3C" w:rsidRPr="00D57F3C" w:rsidTr="00D57F3C">
        <w:trPr>
          <w:trHeight w:val="157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 Доходы от оказания платных услуг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11301995100000130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46 460,00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46 460,00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31 540,00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117000000000000000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33,44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11701000100000180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33,44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рочие доходы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11701050100000180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33,44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200000000000000000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3 207 551,00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2 928 027,00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2 928 027,00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356 145,00</w:t>
            </w:r>
          </w:p>
        </w:tc>
      </w:tr>
      <w:tr w:rsidR="00D57F3C" w:rsidRPr="00D57F3C" w:rsidTr="00D57F3C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202000000000000000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3 207 551,00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2 928 027,00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2 928 027,00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356 145,00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20215000100000150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2 178 379,00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Дотации бюджетам сельских поселений на выравнивание бюджетной обеспеченности 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20215001100000150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2 178 379,00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20230000100000150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142 182,00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142 182,00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142 182,00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142 182,00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142 182,00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142 182,00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20235000100000150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82 550,00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58 550,00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58 550,00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</w:tr>
      <w:tr w:rsidR="00D57F3C" w:rsidRPr="00D57F3C" w:rsidTr="00D57F3C">
        <w:trPr>
          <w:trHeight w:val="202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</w:tr>
      <w:tr w:rsidR="00D57F3C" w:rsidRPr="00D57F3C" w:rsidTr="00D57F3C">
        <w:trPr>
          <w:trHeight w:val="15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государственную регистрацию актов гражданского состояния 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20235930100000150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20240000100000150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569 440,00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326 440,00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326 440,00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243 000,00</w:t>
            </w:r>
          </w:p>
        </w:tc>
      </w:tr>
      <w:tr w:rsidR="00D57F3C" w:rsidRPr="00D57F3C" w:rsidTr="00D57F3C">
        <w:trPr>
          <w:trHeight w:val="315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20240014100000150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569 440,00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326 440,00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326 440,00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243 000,00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20245000100000150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45 855,00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45 855,00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89 145,00</w:t>
            </w:r>
          </w:p>
        </w:tc>
      </w:tr>
      <w:tr w:rsidR="00D57F3C" w:rsidRPr="00D57F3C" w:rsidTr="00D57F3C">
        <w:trPr>
          <w:trHeight w:val="27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20245160100000150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45 855,00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45 855,00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89 145,00</w:t>
            </w:r>
          </w:p>
        </w:tc>
      </w:tr>
      <w:tr w:rsidR="00D57F3C" w:rsidRPr="00D57F3C" w:rsidTr="00D57F3C">
        <w:trPr>
          <w:trHeight w:val="202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поселений, за счет средств резервного фонда Президента Российской Федерации 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20249000100000150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 сельских поселений Безвозмездные поступления от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20249999100000150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300"/>
        </w:trPr>
        <w:tc>
          <w:tcPr>
            <w:tcW w:w="13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b/>
                <w:bCs/>
                <w:lang w:eastAsia="ru-RU"/>
              </w:rPr>
              <w:t>2. Расходы бюджета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0503127  с.2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нные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жетные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значения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Лимиты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бюдже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ных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обяза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тельств</w:t>
            </w:r>
            <w:proofErr w:type="spellEnd"/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Исполнено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по БК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БК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Целевая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статья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ДопЭК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через ф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нансовые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органы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через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ковские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счета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некасс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вые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операции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ассигнов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ниям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лим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там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жетных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обяза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тельств</w:t>
            </w:r>
            <w:proofErr w:type="spellEnd"/>
          </w:p>
        </w:tc>
      </w:tr>
      <w:tr w:rsidR="00D57F3C" w:rsidRPr="00D57F3C" w:rsidTr="00D57F3C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6 064 551,00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4 259 790,60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4 259 790,60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1 804 760,40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3 433 645,00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2 534 794,01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2 534 794,01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898 850,99</w:t>
            </w:r>
          </w:p>
        </w:tc>
      </w:tr>
      <w:tr w:rsidR="00D57F3C" w:rsidRPr="00D57F3C" w:rsidTr="00D57F3C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9990080190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57F3C" w:rsidRPr="00D57F3C" w:rsidTr="00D57F3C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3 274 296,00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2 529 154,01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2 529 154,01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745 141,99</w:t>
            </w:r>
          </w:p>
        </w:tc>
      </w:tr>
      <w:tr w:rsidR="00D57F3C" w:rsidRPr="00D57F3C" w:rsidTr="00D57F3C">
        <w:trPr>
          <w:trHeight w:val="24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2 732 485,00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2 145 168,64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2 145 168,64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587 316,36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2 732 485,00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2 145 168,64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2 145 168,64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587 316,36</w:t>
            </w:r>
          </w:p>
        </w:tc>
      </w:tr>
      <w:tr w:rsidR="00D57F3C" w:rsidRPr="00D57F3C" w:rsidTr="00D57F3C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1 568 202,00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1 251 829,04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1 251 829,04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316 372,96</w:t>
            </w:r>
          </w:p>
        </w:tc>
      </w:tr>
      <w:tr w:rsidR="00D57F3C" w:rsidRPr="00D57F3C" w:rsidTr="00D57F3C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516 280,00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404 654,53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404 654,53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111 625,47</w:t>
            </w:r>
          </w:p>
        </w:tc>
      </w:tr>
      <w:tr w:rsidR="00D57F3C" w:rsidRPr="00D57F3C" w:rsidTr="00D57F3C">
        <w:trPr>
          <w:trHeight w:val="15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476 693,00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368 426,03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368 426,03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108 266,97</w:t>
            </w:r>
          </w:p>
        </w:tc>
      </w:tr>
      <w:tr w:rsidR="00D57F3C" w:rsidRPr="00D57F3C" w:rsidTr="00D57F3C">
        <w:trPr>
          <w:trHeight w:val="15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171 310,00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120 259,04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120 259,04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51 050,96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539 436,00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383 611,13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383 611,13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155 824,87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539 436,00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383 611,13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383 611,13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155 824,87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509 436,00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359 611,13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359 611,13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149 824,87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2 000,76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2 000,76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0,76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56 349,00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56 349,00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56 349,00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56 349,00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56 349,00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56 349,00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9990020550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56 349,00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56 349,00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95 360,00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95 360,00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95 360,00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95 360,00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52 871,60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52 871,60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29 128,40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52 871,60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52 871,60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29 128,40</w:t>
            </w:r>
          </w:p>
        </w:tc>
      </w:tr>
      <w:tr w:rsidR="00D57F3C" w:rsidRPr="00D57F3C" w:rsidTr="00D57F3C">
        <w:trPr>
          <w:trHeight w:val="24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52 871,60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52 871,60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19 128,40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52 871,60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52 871,60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19 128,40</w:t>
            </w:r>
          </w:p>
        </w:tc>
      </w:tr>
      <w:tr w:rsidR="00D57F3C" w:rsidRPr="00D57F3C" w:rsidTr="00D57F3C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40 608,00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40 608,00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14 392,00</w:t>
            </w:r>
          </w:p>
        </w:tc>
      </w:tr>
      <w:tr w:rsidR="00D57F3C" w:rsidRPr="00D57F3C" w:rsidTr="00D57F3C">
        <w:trPr>
          <w:trHeight w:val="15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12 263,60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12 263,60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4 736,40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1 250,00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Другие вопросы в области нац. безопасности и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правоохр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-ой деятельности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9990020550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572 225,00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363 760,71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363 760,71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208 464,29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569 440,00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363 760,71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363 760,71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205 679,29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569 440,00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363 760,71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363 760,71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205 679,29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569 440,00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363 760,71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363 760,71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205 679,29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0130180570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569 440,00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363 760,71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363 760,71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205 679,29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2 785,00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2 785,00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2 785,00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9990020460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2 785,00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1 052 679,00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835 683,60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835 683,60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216 995,40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14 728,00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14 728,00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14 728,00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14 728,00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14 728,00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14 728,00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0140141090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14 728,00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14 728,00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1 037 951,00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835 683,60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835 683,60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202 267,40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933 951,00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783 683,60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783 683,60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150 267,40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933 951,00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783 683,60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783 683,60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150 267,40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0140320320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798 951,00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737 828,60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737 828,60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61 122,40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9990070550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15 855,00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15 855,00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89 145,00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9990080550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0140281340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3 170,00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3 170,00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3 170,00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767 970,00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355 017,16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355 017,16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412 952,84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767 970,00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355 017,16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355 017,16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412 952,84</w:t>
            </w:r>
          </w:p>
        </w:tc>
      </w:tr>
      <w:tr w:rsidR="00D57F3C" w:rsidRPr="00D57F3C" w:rsidTr="00D57F3C">
        <w:trPr>
          <w:trHeight w:val="24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0110100590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0110200590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751 861,00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354 908,16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354 908,16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396 952,84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751 861,00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354 908,16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354 908,16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396 952,84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0110100590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0110200590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0110100590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706 510,00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331 557,68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331 557,68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374 952,32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0110200590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9990020550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10 351,00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10 350,48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10 350,48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0,52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10 109,00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10 109,00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0110100590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0110100590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0110100590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142 182,00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108 233,52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108 233,52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0E0E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33 948,48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142 182,00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108 233,52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108 233,52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33 948,48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142 182,00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108 233,52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108 233,52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33 948,48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142 182,00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108 233,52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108 233,52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33 948,48</w:t>
            </w:r>
          </w:p>
        </w:tc>
      </w:tr>
      <w:tr w:rsidR="00D57F3C" w:rsidRPr="00D57F3C" w:rsidTr="00D57F3C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0150172880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142 182,00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108 233,52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108 233,52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33 948,48</w:t>
            </w:r>
          </w:p>
        </w:tc>
      </w:tr>
      <w:tr w:rsidR="00D57F3C" w:rsidRPr="00D57F3C" w:rsidTr="00D57F3C">
        <w:trPr>
          <w:trHeight w:val="6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Результат исполнения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бюджета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(дефицит / профицит)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827 797,97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827 797,97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300"/>
        </w:trPr>
        <w:tc>
          <w:tcPr>
            <w:tcW w:w="13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дефицитов бюджетов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0503127  с.3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бюджет-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назначе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5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Исполнено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назначе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ния</w:t>
            </w:r>
            <w:proofErr w:type="spellEnd"/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через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фина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совые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органы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через банко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ские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счета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некассовые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операции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57F3C" w:rsidRPr="00D57F3C" w:rsidTr="00D57F3C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финансирования дефицита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бюджетов - всего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- 827 797,97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- 827 797,97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внутреннего ф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нансирования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pct25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источники внешнего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фина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сирования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- 6 064 551,00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- 6 064 551,00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- 6 064 551,00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00001050201100000510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- 6 064 551,00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6 064 551,00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6 064 551,00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808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00001050000000000000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6 064 551,00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9933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00001050201100000610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6 064 551,00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по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расчетам (стр.810 + 820)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- 827 797,97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- 827 797,97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по ра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четам с органами,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организу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ющими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исполнение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тов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(стр.811 + 812)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- 827 797,97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- 827 797,97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увеличение счетов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расч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тов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(дебетовый остаток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счета 121002000)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- 5 087 588,57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- 5 087 588,57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6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счетов ра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четов (кредитовый оста-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ток счета 130405000)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4 259 790,60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4 259 790,60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0503127  с.4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источника финансирования по КИВФ,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КИВнФ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бюджет-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назначе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5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Исполнено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назначе</w:t>
            </w:r>
            <w:proofErr w:type="spell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ния</w:t>
            </w:r>
            <w:proofErr w:type="spellEnd"/>
          </w:p>
        </w:tc>
      </w:tr>
      <w:tr w:rsidR="00D57F3C" w:rsidRPr="00D57F3C" w:rsidTr="00D57F3C">
        <w:trPr>
          <w:trHeight w:val="9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через органы,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организующие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исполнение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через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банковские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счета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некассовые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операции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57F3C" w:rsidRPr="00D57F3C" w:rsidTr="00D57F3C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по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внутренним расчетам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(стр.821 + стр. 822)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по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внутренним расчетам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(кредит счета 130404000)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6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по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внутренних расчетам</w:t>
            </w: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(дебет счета 130404000)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Руководитель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Руководитель финансов</w:t>
            </w:r>
            <w:proofErr w:type="gramStart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о-</w:t>
            </w:r>
            <w:proofErr w:type="gramEnd"/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экономической службы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7F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"________"    _______________  20____ 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F3C" w:rsidRPr="00D57F3C" w:rsidTr="00D57F3C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3C" w:rsidRPr="00D57F3C" w:rsidRDefault="00D57F3C" w:rsidP="00D57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57F3C" w:rsidRDefault="00D57F3C">
      <w:pPr>
        <w:sectPr w:rsidR="00D57F3C" w:rsidSect="00D57F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1675" w:rsidRDefault="006C1675"/>
    <w:sectPr w:rsidR="006C1675" w:rsidSect="0046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A38"/>
    <w:rsid w:val="00112A38"/>
    <w:rsid w:val="001E5960"/>
    <w:rsid w:val="00461B6E"/>
    <w:rsid w:val="0047519C"/>
    <w:rsid w:val="005C6302"/>
    <w:rsid w:val="006C1675"/>
    <w:rsid w:val="00822FD6"/>
    <w:rsid w:val="00B235DC"/>
    <w:rsid w:val="00B90AB4"/>
    <w:rsid w:val="00D5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57F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7F3C"/>
    <w:rPr>
      <w:color w:val="800080"/>
      <w:u w:val="single"/>
    </w:rPr>
  </w:style>
  <w:style w:type="paragraph" w:customStyle="1" w:styleId="xl65">
    <w:name w:val="xl65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7F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57F3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57F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7F3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57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57F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D57F3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57F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57F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57F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57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57F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57F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57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57F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57F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57F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57F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57F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57F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57F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57F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57F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57F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57F3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57F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57F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57F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57F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57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D57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57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57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0E0E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0E0E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0E0E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0E0E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D57F3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57F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57F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0E0E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D57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9999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D57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D57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57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D57F3C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57F3C"/>
    <w:pPr>
      <w:pBdr>
        <w:top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D57F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57F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D57F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57F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57F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57F3C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57F3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57F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57F3C"/>
    <w:pPr>
      <w:pBdr>
        <w:top w:val="single" w:sz="4" w:space="0" w:color="auto"/>
        <w:bottom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57F3C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57F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D57F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0E0E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0E0E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D57F3C"/>
    <w:pPr>
      <w:pBdr>
        <w:top w:val="single" w:sz="4" w:space="0" w:color="auto"/>
        <w:bottom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D57F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D57F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D57F3C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D57F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D57F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D57F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D57F3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D57F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D57F3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D57F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D57F3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8">
    <w:name w:val="xl208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D57F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D57F3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"/>
    <w:rsid w:val="00D57F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D57F3C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5">
    <w:name w:val="xl215"/>
    <w:basedOn w:val="a"/>
    <w:rsid w:val="00D57F3C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7">
    <w:name w:val="xl217"/>
    <w:basedOn w:val="a"/>
    <w:rsid w:val="00D57F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8">
    <w:name w:val="xl218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9">
    <w:name w:val="xl219"/>
    <w:basedOn w:val="a"/>
    <w:rsid w:val="00D57F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D57F3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1">
    <w:name w:val="xl221"/>
    <w:basedOn w:val="a"/>
    <w:rsid w:val="00D57F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2">
    <w:name w:val="xl222"/>
    <w:basedOn w:val="a"/>
    <w:rsid w:val="00D57F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3">
    <w:name w:val="xl223"/>
    <w:basedOn w:val="a"/>
    <w:rsid w:val="00D57F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4">
    <w:name w:val="xl224"/>
    <w:basedOn w:val="a"/>
    <w:rsid w:val="00D57F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5">
    <w:name w:val="xl225"/>
    <w:basedOn w:val="a"/>
    <w:rsid w:val="00D57F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6">
    <w:name w:val="xl226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7">
    <w:name w:val="xl227"/>
    <w:basedOn w:val="a"/>
    <w:rsid w:val="00D57F3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D57F3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D57F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D57F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D57F3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D57F3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3">
    <w:name w:val="xl233"/>
    <w:basedOn w:val="a"/>
    <w:rsid w:val="00D57F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4">
    <w:name w:val="xl234"/>
    <w:basedOn w:val="a"/>
    <w:rsid w:val="00D57F3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5">
    <w:name w:val="xl235"/>
    <w:basedOn w:val="a"/>
    <w:rsid w:val="00D57F3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6">
    <w:name w:val="xl236"/>
    <w:basedOn w:val="a"/>
    <w:rsid w:val="00D57F3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8">
    <w:name w:val="xl238"/>
    <w:basedOn w:val="a"/>
    <w:rsid w:val="00D57F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9">
    <w:name w:val="xl239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0">
    <w:name w:val="xl240"/>
    <w:basedOn w:val="a"/>
    <w:rsid w:val="00D57F3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1">
    <w:name w:val="xl241"/>
    <w:basedOn w:val="a"/>
    <w:rsid w:val="00D57F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D57F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D57F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D57F3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D57F3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7">
    <w:name w:val="xl247"/>
    <w:basedOn w:val="a"/>
    <w:rsid w:val="00D57F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8">
    <w:name w:val="xl248"/>
    <w:basedOn w:val="a"/>
    <w:rsid w:val="00D57F3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0">
    <w:name w:val="xl250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D57F3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2">
    <w:name w:val="xl252"/>
    <w:basedOn w:val="a"/>
    <w:rsid w:val="00D57F3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3">
    <w:name w:val="xl253"/>
    <w:basedOn w:val="a"/>
    <w:rsid w:val="00D57F3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4">
    <w:name w:val="xl254"/>
    <w:basedOn w:val="a"/>
    <w:rsid w:val="00D57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D57F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6">
    <w:name w:val="xl256"/>
    <w:basedOn w:val="a"/>
    <w:rsid w:val="00D57F3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7">
    <w:name w:val="xl257"/>
    <w:basedOn w:val="a"/>
    <w:rsid w:val="00D57F3C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8">
    <w:name w:val="xl258"/>
    <w:basedOn w:val="a"/>
    <w:rsid w:val="00D57F3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9">
    <w:name w:val="xl259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0">
    <w:name w:val="xl260"/>
    <w:basedOn w:val="a"/>
    <w:rsid w:val="00D57F3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1">
    <w:name w:val="xl261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2">
    <w:name w:val="xl262"/>
    <w:basedOn w:val="a"/>
    <w:rsid w:val="00D57F3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3">
    <w:name w:val="xl263"/>
    <w:basedOn w:val="a"/>
    <w:rsid w:val="00D57F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4">
    <w:name w:val="xl264"/>
    <w:basedOn w:val="a"/>
    <w:rsid w:val="00D57F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D57F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6">
    <w:name w:val="xl266"/>
    <w:basedOn w:val="a"/>
    <w:rsid w:val="00D57F3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7">
    <w:name w:val="xl267"/>
    <w:basedOn w:val="a"/>
    <w:rsid w:val="00D57F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8">
    <w:name w:val="xl268"/>
    <w:basedOn w:val="a"/>
    <w:rsid w:val="00D57F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9">
    <w:name w:val="xl269"/>
    <w:basedOn w:val="a"/>
    <w:rsid w:val="00D57F3C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0">
    <w:name w:val="xl270"/>
    <w:basedOn w:val="a"/>
    <w:rsid w:val="00D57F3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1">
    <w:name w:val="xl271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2">
    <w:name w:val="xl272"/>
    <w:basedOn w:val="a"/>
    <w:rsid w:val="00D57F3C"/>
    <w:pPr>
      <w:pBdr>
        <w:top w:val="single" w:sz="4" w:space="0" w:color="auto"/>
        <w:bottom w:val="single" w:sz="4" w:space="0" w:color="auto"/>
      </w:pBdr>
      <w:shd w:val="pct25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3">
    <w:name w:val="xl273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4">
    <w:name w:val="xl274"/>
    <w:basedOn w:val="a"/>
    <w:rsid w:val="00D57F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5">
    <w:name w:val="xl275"/>
    <w:basedOn w:val="a"/>
    <w:rsid w:val="00D57F3C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6">
    <w:name w:val="xl276"/>
    <w:basedOn w:val="a"/>
    <w:rsid w:val="00D57F3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7">
    <w:name w:val="xl277"/>
    <w:basedOn w:val="a"/>
    <w:rsid w:val="00D57F3C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"/>
    <w:rsid w:val="00D57F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D57F3C"/>
    <w:pPr>
      <w:pBdr>
        <w:top w:val="single" w:sz="4" w:space="0" w:color="auto"/>
        <w:bottom w:val="single" w:sz="4" w:space="0" w:color="auto"/>
      </w:pBdr>
      <w:shd w:val="pct25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2">
    <w:name w:val="xl282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3">
    <w:name w:val="xl283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4">
    <w:name w:val="xl284"/>
    <w:basedOn w:val="a"/>
    <w:rsid w:val="00D57F3C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5">
    <w:name w:val="xl285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7">
    <w:name w:val="xl287"/>
    <w:basedOn w:val="a"/>
    <w:rsid w:val="00D57F3C"/>
    <w:pPr>
      <w:pBdr>
        <w:top w:val="single" w:sz="4" w:space="0" w:color="auto"/>
        <w:bottom w:val="single" w:sz="4" w:space="0" w:color="auto"/>
      </w:pBdr>
      <w:shd w:val="pct25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8">
    <w:name w:val="xl288"/>
    <w:basedOn w:val="a"/>
    <w:rsid w:val="00D57F3C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9999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D5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D57F3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Microsoft Office</cp:lastModifiedBy>
  <cp:revision>2</cp:revision>
  <cp:lastPrinted>2020-01-20T07:12:00Z</cp:lastPrinted>
  <dcterms:created xsi:type="dcterms:W3CDTF">2020-01-22T08:24:00Z</dcterms:created>
  <dcterms:modified xsi:type="dcterms:W3CDTF">2020-01-22T08:24:00Z</dcterms:modified>
</cp:coreProperties>
</file>