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BC" w:rsidRPr="000734BC" w:rsidRDefault="006C1BEE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  <w:r>
        <w:rPr>
          <w:noProof/>
        </w:rPr>
        <w:pict>
          <v:group id="Группа 1" o:spid="_x0000_s1026" style="position:absolute;left:0;text-align:left;margin-left:-33.75pt;margin-top:-6.35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">
            <v:rect id="Rectangle 4" o:spid="_x0000_s1027" style="position:absolute;left:879;top:496;width:10743;height:1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b8sAA&#10;AADaAAAADwAAAGRycy9kb3ducmV2LnhtbESPS4vCQBCE74L/YWjBm04Mskh0IuIDPe6qeG4znQdm&#10;ekJmNPHf7ywseCyq6itqte5NLV7Uusqygtk0AkGcWV1xoeB6OUwWIJxH1lhbJgVvcrBOh4MVJtp2&#10;/EOvsy9EgLBLUEHpfZNI6bKSDLqpbYiDl9vWoA+yLaRusQtwU8s4ir6kwYrDQokNbUvKHuenUdBn&#10;+/zW7fAio/n2foy72XezOSg1HvWbJQhPvf+E/9snrSCGvy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Wb8sAAAADaAAAADwAAAAAAAAAAAAAAAACYAgAAZHJzL2Rvd25y&#10;ZXYueG1sUEsFBgAAAAAEAAQA9QAAAIUDAAAAAA==&#10;" filled="f" strokecolor="maroon" strokeweight=".5pt"/>
            <v:rect id="Rectangle 5" o:spid="_x0000_s1028" style="position:absolute;left:970;top:594;width:10560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W5cQA&#10;AADaAAAADwAAAGRycy9kb3ducmV2LnhtbESPQWvCQBSE7wX/w/KE3uomFkJJXSUUBBEpREXp7ZF9&#10;JqHZtzG7mqS/vlsQehxm5htmsRpMI+7UudqygngWgSAurK65VHA8rF/eQDiPrLGxTApGcrBaTp4W&#10;mGrbc073vS9FgLBLUUHlfZtK6YqKDLqZbYmDd7GdQR9kV0rdYR/gppHzKEqkwZrDQoUtfVRUfO9v&#10;RsHl53PMKMn7XfS1dcnuGp+Kc6PU83TI3kF4Gvx/+NHeaAWv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luXEAAAA2gAAAA8AAAAAAAAAAAAAAAAAmAIAAGRycy9k&#10;b3ducmV2LnhtbFBLBQYAAAAABAAEAPUAAACJAwAAAAA=&#10;" filled="f" strokecolor="maroon" strokeweight="1.5pt"/>
          </v:group>
        </w:pict>
      </w:r>
    </w:p>
    <w:p w:rsidR="000734BC" w:rsidRPr="000734BC" w:rsidRDefault="000734BC" w:rsidP="000734BC">
      <w:pPr>
        <w:widowControl/>
        <w:suppressAutoHyphens/>
        <w:autoSpaceDE/>
        <w:autoSpaceDN/>
        <w:ind w:firstLine="851"/>
        <w:jc w:val="center"/>
        <w:rPr>
          <w:sz w:val="28"/>
          <w:szCs w:val="24"/>
          <w:lang w:val="ru-RU" w:eastAsia="ru-RU"/>
        </w:rPr>
      </w:pPr>
    </w:p>
    <w:p w:rsidR="000734BC" w:rsidRPr="000734BC" w:rsidRDefault="000734BC" w:rsidP="000734BC">
      <w:pPr>
        <w:widowControl/>
        <w:adjustRightInd w:val="0"/>
        <w:spacing w:line="288" w:lineRule="auto"/>
        <w:jc w:val="center"/>
        <w:rPr>
          <w:sz w:val="28"/>
          <w:szCs w:val="28"/>
          <w:lang w:val="ru-RU" w:eastAsia="ru-RU"/>
        </w:rPr>
      </w:pPr>
      <w:r w:rsidRPr="000734BC">
        <w:rPr>
          <w:sz w:val="28"/>
          <w:szCs w:val="28"/>
          <w:lang w:val="ru-RU" w:eastAsia="ru-RU"/>
        </w:rPr>
        <w:t xml:space="preserve">Государственное унитарное предприятие Белгородской области </w:t>
      </w:r>
    </w:p>
    <w:p w:rsidR="000734BC" w:rsidRPr="000734BC" w:rsidRDefault="000734BC" w:rsidP="000734BC">
      <w:pPr>
        <w:widowControl/>
        <w:adjustRightInd w:val="0"/>
        <w:spacing w:line="288" w:lineRule="auto"/>
        <w:jc w:val="center"/>
        <w:rPr>
          <w:sz w:val="28"/>
          <w:szCs w:val="28"/>
          <w:lang w:val="ru-RU" w:eastAsia="ru-RU"/>
        </w:rPr>
      </w:pPr>
      <w:r w:rsidRPr="000734BC">
        <w:rPr>
          <w:sz w:val="28"/>
          <w:szCs w:val="28"/>
          <w:lang w:val="ru-RU" w:eastAsia="ru-RU"/>
        </w:rPr>
        <w:t>"Архитектурно-планировочное бюро"</w:t>
      </w:r>
    </w:p>
    <w:p w:rsidR="000734BC" w:rsidRPr="000734BC" w:rsidRDefault="000734BC" w:rsidP="000734BC">
      <w:pPr>
        <w:widowControl/>
        <w:adjustRightInd w:val="0"/>
        <w:spacing w:line="288" w:lineRule="auto"/>
        <w:jc w:val="center"/>
        <w:rPr>
          <w:bCs/>
          <w:sz w:val="24"/>
          <w:szCs w:val="24"/>
          <w:lang w:val="ru-RU" w:eastAsia="ru-RU"/>
        </w:rPr>
      </w:pPr>
      <w:r w:rsidRPr="000734BC">
        <w:rPr>
          <w:bCs/>
          <w:sz w:val="24"/>
          <w:szCs w:val="24"/>
          <w:lang w:val="ru-RU" w:eastAsia="ru-RU"/>
        </w:rPr>
        <w:t xml:space="preserve">Россия, 308000, г.Белгород, </w:t>
      </w:r>
      <w:proofErr w:type="spellStart"/>
      <w:r w:rsidRPr="000734BC">
        <w:rPr>
          <w:bCs/>
          <w:sz w:val="24"/>
          <w:szCs w:val="24"/>
          <w:lang w:val="ru-RU" w:eastAsia="ru-RU"/>
        </w:rPr>
        <w:t>ул</w:t>
      </w:r>
      <w:proofErr w:type="gramStart"/>
      <w:r w:rsidRPr="000734BC">
        <w:rPr>
          <w:bCs/>
          <w:sz w:val="24"/>
          <w:szCs w:val="24"/>
          <w:lang w:val="ru-RU" w:eastAsia="ru-RU"/>
        </w:rPr>
        <w:t>.К</w:t>
      </w:r>
      <w:proofErr w:type="gramEnd"/>
      <w:r w:rsidRPr="000734BC">
        <w:rPr>
          <w:bCs/>
          <w:sz w:val="24"/>
          <w:szCs w:val="24"/>
          <w:lang w:val="ru-RU" w:eastAsia="ru-RU"/>
        </w:rPr>
        <w:t>нязя</w:t>
      </w:r>
      <w:proofErr w:type="spellEnd"/>
      <w:r w:rsidRPr="000734BC">
        <w:rPr>
          <w:bCs/>
          <w:sz w:val="24"/>
          <w:szCs w:val="24"/>
          <w:lang w:val="ru-RU" w:eastAsia="ru-RU"/>
        </w:rPr>
        <w:t xml:space="preserve"> Трубецкого, 40, тел. 8(4722) 273-502</w:t>
      </w:r>
    </w:p>
    <w:p w:rsidR="000734BC" w:rsidRPr="000734BC" w:rsidRDefault="000734BC" w:rsidP="000734BC">
      <w:pPr>
        <w:widowControl/>
        <w:adjustRightInd w:val="0"/>
        <w:jc w:val="center"/>
        <w:rPr>
          <w:bCs/>
          <w:sz w:val="24"/>
          <w:szCs w:val="24"/>
          <w:lang w:val="ru-RU" w:eastAsia="ru-RU"/>
        </w:rPr>
      </w:pPr>
      <w:r w:rsidRPr="000734BC">
        <w:rPr>
          <w:bCs/>
          <w:sz w:val="24"/>
          <w:szCs w:val="24"/>
          <w:lang w:val="ru-RU" w:eastAsia="ru-RU"/>
        </w:rPr>
        <w:t>Свидетельство НП БЕЛАСПО (СРО) №0006/3-2012-3123017338-П-2,  25 мая 2012г.</w:t>
      </w:r>
    </w:p>
    <w:p w:rsidR="000734BC" w:rsidRPr="000734BC" w:rsidRDefault="000734BC" w:rsidP="000734BC">
      <w:pPr>
        <w:autoSpaceDE/>
        <w:autoSpaceDN/>
        <w:ind w:right="85"/>
        <w:jc w:val="center"/>
        <w:rPr>
          <w:sz w:val="24"/>
          <w:szCs w:val="24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before="16" w:line="220" w:lineRule="exact"/>
        <w:jc w:val="center"/>
        <w:rPr>
          <w:rFonts w:asciiTheme="minorHAnsi" w:eastAsiaTheme="minorHAnsi" w:hAnsiTheme="minorHAnsi" w:cstheme="minorBidi"/>
          <w:lang w:val="ru-RU"/>
        </w:rPr>
      </w:pPr>
    </w:p>
    <w:p w:rsidR="000734BC" w:rsidRPr="000734BC" w:rsidRDefault="000734BC" w:rsidP="000734BC">
      <w:pPr>
        <w:autoSpaceDE/>
        <w:autoSpaceDN/>
        <w:spacing w:before="3" w:line="190" w:lineRule="exact"/>
        <w:jc w:val="center"/>
        <w:rPr>
          <w:rFonts w:asciiTheme="minorHAnsi" w:eastAsiaTheme="minorHAnsi" w:hAnsiTheme="minorHAnsi" w:cstheme="minorBidi"/>
          <w:sz w:val="19"/>
          <w:szCs w:val="19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6C1BEE" w:rsidRPr="00950624" w:rsidRDefault="006C1BEE" w:rsidP="006C1BEE">
      <w:pPr>
        <w:widowControl/>
        <w:tabs>
          <w:tab w:val="left" w:pos="1176"/>
        </w:tabs>
        <w:adjustRightInd w:val="0"/>
        <w:jc w:val="center"/>
        <w:rPr>
          <w:b/>
          <w:bCs/>
          <w:sz w:val="28"/>
          <w:szCs w:val="28"/>
          <w:lang w:val="ru-RU"/>
        </w:rPr>
      </w:pPr>
      <w:r w:rsidRPr="00950624">
        <w:rPr>
          <w:b/>
          <w:bCs/>
          <w:sz w:val="28"/>
          <w:szCs w:val="28"/>
          <w:lang w:val="ru-RU"/>
        </w:rPr>
        <w:t>№</w:t>
      </w:r>
      <w:r>
        <w:rPr>
          <w:b/>
          <w:bCs/>
          <w:sz w:val="28"/>
          <w:szCs w:val="28"/>
          <w:lang w:val="ru-RU"/>
        </w:rPr>
        <w:t>441</w:t>
      </w:r>
      <w:r w:rsidRPr="00950624">
        <w:rPr>
          <w:b/>
          <w:bCs/>
          <w:sz w:val="28"/>
          <w:szCs w:val="28"/>
          <w:lang w:val="ru-RU"/>
        </w:rPr>
        <w:t>-1</w:t>
      </w:r>
      <w:r>
        <w:rPr>
          <w:b/>
          <w:bCs/>
          <w:sz w:val="28"/>
          <w:szCs w:val="28"/>
          <w:lang w:val="ru-RU"/>
        </w:rPr>
        <w:t>8</w:t>
      </w:r>
      <w:r w:rsidRPr="00950624">
        <w:rPr>
          <w:b/>
          <w:bCs/>
          <w:sz w:val="28"/>
          <w:szCs w:val="28"/>
          <w:lang w:val="ru-RU"/>
        </w:rPr>
        <w:t>А от 1</w:t>
      </w:r>
      <w:r>
        <w:rPr>
          <w:b/>
          <w:bCs/>
          <w:sz w:val="28"/>
          <w:szCs w:val="28"/>
          <w:lang w:val="ru-RU"/>
        </w:rPr>
        <w:t>2</w:t>
      </w:r>
      <w:r w:rsidRPr="0095062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10</w:t>
      </w:r>
      <w:r w:rsidRPr="00950624">
        <w:rPr>
          <w:b/>
          <w:bCs/>
          <w:sz w:val="28"/>
          <w:szCs w:val="28"/>
          <w:lang w:val="ru-RU"/>
        </w:rPr>
        <w:t>.1</w:t>
      </w:r>
      <w:r>
        <w:rPr>
          <w:b/>
          <w:bCs/>
          <w:sz w:val="28"/>
          <w:szCs w:val="28"/>
          <w:lang w:val="ru-RU"/>
        </w:rPr>
        <w:t xml:space="preserve">8 </w:t>
      </w:r>
      <w:r w:rsidRPr="00950624">
        <w:rPr>
          <w:b/>
          <w:bCs/>
          <w:sz w:val="28"/>
          <w:szCs w:val="28"/>
          <w:lang w:val="ru-RU"/>
        </w:rPr>
        <w:t>г.</w:t>
      </w: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ind w:right="85"/>
        <w:jc w:val="center"/>
        <w:rPr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ГЕ</w:t>
      </w:r>
      <w:r w:rsidRPr="000734BC">
        <w:rPr>
          <w:b/>
          <w:bCs/>
          <w:spacing w:val="-4"/>
          <w:sz w:val="28"/>
          <w:szCs w:val="28"/>
          <w:lang w:val="ru-RU"/>
        </w:rPr>
        <w:t>Н</w:t>
      </w:r>
      <w:r w:rsidRPr="000734BC">
        <w:rPr>
          <w:b/>
          <w:bCs/>
          <w:spacing w:val="-2"/>
          <w:sz w:val="28"/>
          <w:szCs w:val="28"/>
          <w:lang w:val="ru-RU"/>
        </w:rPr>
        <w:t>Е</w:t>
      </w:r>
      <w:r w:rsidRPr="000734BC">
        <w:rPr>
          <w:b/>
          <w:bCs/>
          <w:sz w:val="28"/>
          <w:szCs w:val="28"/>
          <w:lang w:val="ru-RU"/>
        </w:rPr>
        <w:t>Р</w:t>
      </w:r>
      <w:r w:rsidRPr="000734BC">
        <w:rPr>
          <w:b/>
          <w:bCs/>
          <w:spacing w:val="-2"/>
          <w:sz w:val="28"/>
          <w:szCs w:val="28"/>
          <w:lang w:val="ru-RU"/>
        </w:rPr>
        <w:t>А</w:t>
      </w:r>
      <w:r w:rsidRPr="000734BC">
        <w:rPr>
          <w:b/>
          <w:bCs/>
          <w:sz w:val="28"/>
          <w:szCs w:val="28"/>
          <w:lang w:val="ru-RU"/>
        </w:rPr>
        <w:t>ЛЬ</w:t>
      </w:r>
      <w:r w:rsidRPr="000734BC">
        <w:rPr>
          <w:b/>
          <w:bCs/>
          <w:spacing w:val="-1"/>
          <w:sz w:val="28"/>
          <w:szCs w:val="28"/>
          <w:lang w:val="ru-RU"/>
        </w:rPr>
        <w:t>Н</w:t>
      </w:r>
      <w:r w:rsidRPr="000734BC">
        <w:rPr>
          <w:b/>
          <w:bCs/>
          <w:sz w:val="28"/>
          <w:szCs w:val="28"/>
          <w:lang w:val="ru-RU"/>
        </w:rPr>
        <w:t>ЫЙ ПЛ</w:t>
      </w:r>
      <w:r w:rsidRPr="000734BC">
        <w:rPr>
          <w:b/>
          <w:bCs/>
          <w:spacing w:val="-2"/>
          <w:sz w:val="28"/>
          <w:szCs w:val="28"/>
          <w:lang w:val="ru-RU"/>
        </w:rPr>
        <w:t>А</w:t>
      </w:r>
      <w:r w:rsidRPr="000734BC">
        <w:rPr>
          <w:b/>
          <w:bCs/>
          <w:sz w:val="28"/>
          <w:szCs w:val="28"/>
          <w:lang w:val="ru-RU"/>
        </w:rPr>
        <w:t>Н</w:t>
      </w:r>
    </w:p>
    <w:p w:rsidR="000734BC" w:rsidRPr="000734BC" w:rsidRDefault="00607977" w:rsidP="000734BC">
      <w:pPr>
        <w:autoSpaceDE/>
        <w:autoSpaceDN/>
        <w:spacing w:before="5"/>
        <w:ind w:right="8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ДОЛЖАНСКОГО</w:t>
      </w:r>
      <w:r w:rsidR="000734BC" w:rsidRPr="000734BC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0734BC" w:rsidRPr="000734BC" w:rsidRDefault="000734BC" w:rsidP="000734BC">
      <w:pPr>
        <w:autoSpaceDE/>
        <w:autoSpaceDN/>
        <w:spacing w:before="5"/>
        <w:ind w:right="84"/>
        <w:jc w:val="center"/>
        <w:rPr>
          <w:b/>
          <w:bCs/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 xml:space="preserve">МУНИЦИПАЛЬНОГО РАЙОНА </w:t>
      </w:r>
    </w:p>
    <w:p w:rsidR="000734BC" w:rsidRPr="000734BC" w:rsidRDefault="000734BC" w:rsidP="000734BC">
      <w:pPr>
        <w:autoSpaceDE/>
        <w:autoSpaceDN/>
        <w:spacing w:before="5"/>
        <w:ind w:right="84"/>
        <w:jc w:val="center"/>
        <w:rPr>
          <w:b/>
          <w:bCs/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«</w:t>
      </w:r>
      <w:r w:rsidR="00315610">
        <w:rPr>
          <w:b/>
          <w:bCs/>
          <w:sz w:val="28"/>
          <w:szCs w:val="28"/>
          <w:lang w:val="ru-RU"/>
        </w:rPr>
        <w:t>ВЕЙДЕЛЕВСКИЙ РАЙОН</w:t>
      </w:r>
      <w:r w:rsidRPr="000734BC">
        <w:rPr>
          <w:b/>
          <w:bCs/>
          <w:sz w:val="28"/>
          <w:szCs w:val="28"/>
          <w:lang w:val="ru-RU"/>
        </w:rPr>
        <w:t xml:space="preserve">» </w:t>
      </w:r>
    </w:p>
    <w:p w:rsidR="000734BC" w:rsidRPr="000734BC" w:rsidRDefault="000734BC" w:rsidP="000734BC">
      <w:pPr>
        <w:autoSpaceDE/>
        <w:autoSpaceDN/>
        <w:spacing w:before="5"/>
        <w:ind w:right="84"/>
        <w:jc w:val="center"/>
        <w:rPr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БЕЛГОРОДСКОЙ ОБЛАСТИ</w:t>
      </w:r>
    </w:p>
    <w:p w:rsidR="000734BC" w:rsidRPr="000734BC" w:rsidRDefault="000734BC" w:rsidP="000734BC">
      <w:pPr>
        <w:autoSpaceDE/>
        <w:autoSpaceDN/>
        <w:spacing w:before="5" w:line="361" w:lineRule="auto"/>
        <w:ind w:right="84"/>
        <w:jc w:val="center"/>
        <w:rPr>
          <w:b/>
          <w:bCs/>
          <w:sz w:val="28"/>
          <w:szCs w:val="28"/>
          <w:lang w:val="ru-RU"/>
        </w:rPr>
      </w:pPr>
    </w:p>
    <w:p w:rsidR="000734BC" w:rsidRPr="000734BC" w:rsidRDefault="000734BC" w:rsidP="000734BC">
      <w:pPr>
        <w:autoSpaceDE/>
        <w:autoSpaceDN/>
        <w:spacing w:before="5" w:line="361" w:lineRule="auto"/>
        <w:ind w:right="84"/>
        <w:jc w:val="center"/>
        <w:rPr>
          <w:b/>
          <w:bCs/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(</w:t>
      </w:r>
      <w:r w:rsidRPr="006C1BEE">
        <w:rPr>
          <w:b/>
          <w:bCs/>
          <w:sz w:val="24"/>
          <w:szCs w:val="24"/>
          <w:lang w:val="ru-RU"/>
        </w:rPr>
        <w:t>ВНЕСЕНИ</w:t>
      </w:r>
      <w:r w:rsidR="006C1BEE" w:rsidRPr="006C1BEE">
        <w:rPr>
          <w:b/>
          <w:bCs/>
          <w:sz w:val="24"/>
          <w:szCs w:val="24"/>
          <w:lang w:val="ru-RU"/>
        </w:rPr>
        <w:t>Е</w:t>
      </w:r>
      <w:r w:rsidRPr="006C1BEE">
        <w:rPr>
          <w:b/>
          <w:bCs/>
          <w:sz w:val="24"/>
          <w:szCs w:val="24"/>
          <w:lang w:val="ru-RU"/>
        </w:rPr>
        <w:t xml:space="preserve">  ИЗМЕНЕНИЙ</w:t>
      </w:r>
      <w:r w:rsidRPr="000734BC">
        <w:rPr>
          <w:b/>
          <w:bCs/>
          <w:sz w:val="28"/>
          <w:szCs w:val="28"/>
          <w:lang w:val="ru-RU"/>
        </w:rPr>
        <w:t>)</w:t>
      </w: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before="6" w:line="280" w:lineRule="exact"/>
        <w:jc w:val="center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734BC" w:rsidRPr="000734BC" w:rsidRDefault="000734BC" w:rsidP="000734BC">
      <w:pPr>
        <w:autoSpaceDE/>
        <w:autoSpaceDN/>
        <w:spacing w:before="6" w:line="280" w:lineRule="exact"/>
        <w:jc w:val="center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734BC" w:rsidRPr="000734BC" w:rsidRDefault="000734BC" w:rsidP="000734BC">
      <w:pPr>
        <w:autoSpaceDE/>
        <w:autoSpaceDN/>
        <w:spacing w:before="6" w:line="280" w:lineRule="exact"/>
        <w:jc w:val="center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734BC" w:rsidRPr="000734BC" w:rsidRDefault="000734BC" w:rsidP="000734BC">
      <w:pPr>
        <w:autoSpaceDE/>
        <w:autoSpaceDN/>
        <w:spacing w:before="6" w:line="280" w:lineRule="exact"/>
        <w:jc w:val="center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734BC" w:rsidRPr="000734BC" w:rsidRDefault="000734BC" w:rsidP="000734BC">
      <w:pPr>
        <w:autoSpaceDE/>
        <w:autoSpaceDN/>
        <w:spacing w:line="359" w:lineRule="auto"/>
        <w:ind w:right="86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МАТЕРИАЛЫ  ПО  ОБОСНОВАНИЮ  ГЕНЕРАЛЬНОГО  ПЛАНА</w:t>
      </w:r>
    </w:p>
    <w:p w:rsidR="000734BC" w:rsidRPr="000734BC" w:rsidRDefault="000734BC" w:rsidP="000734BC">
      <w:pPr>
        <w:autoSpaceDE/>
        <w:autoSpaceDN/>
        <w:spacing w:before="8" w:line="170" w:lineRule="exact"/>
        <w:jc w:val="center"/>
        <w:rPr>
          <w:rFonts w:asciiTheme="minorHAnsi" w:eastAsiaTheme="minorHAnsi" w:hAnsiTheme="minorHAnsi" w:cstheme="minorBidi"/>
          <w:sz w:val="17"/>
          <w:szCs w:val="17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734BC" w:rsidRDefault="000734BC" w:rsidP="000734BC">
      <w:pPr>
        <w:autoSpaceDE/>
        <w:autoSpaceDN/>
        <w:ind w:right="89"/>
        <w:jc w:val="center"/>
        <w:rPr>
          <w:sz w:val="26"/>
          <w:szCs w:val="26"/>
          <w:lang w:val="ru-RU"/>
        </w:rPr>
      </w:pPr>
      <w:r w:rsidRPr="000734BC">
        <w:rPr>
          <w:sz w:val="26"/>
          <w:szCs w:val="26"/>
          <w:lang w:val="ru-RU"/>
        </w:rPr>
        <w:t>Белгород</w:t>
      </w:r>
      <w:r w:rsidRPr="000734BC">
        <w:rPr>
          <w:spacing w:val="-6"/>
          <w:sz w:val="26"/>
          <w:szCs w:val="26"/>
          <w:lang w:val="ru-RU"/>
        </w:rPr>
        <w:t xml:space="preserve"> - </w:t>
      </w:r>
      <w:r w:rsidRPr="000734BC">
        <w:rPr>
          <w:sz w:val="26"/>
          <w:szCs w:val="26"/>
          <w:lang w:val="ru-RU"/>
        </w:rPr>
        <w:t>201</w:t>
      </w:r>
      <w:r w:rsidR="006C1BEE">
        <w:rPr>
          <w:sz w:val="26"/>
          <w:szCs w:val="26"/>
          <w:lang w:val="ru-RU"/>
        </w:rPr>
        <w:t>8</w:t>
      </w:r>
      <w:r w:rsidRPr="000734BC">
        <w:rPr>
          <w:spacing w:val="-4"/>
          <w:sz w:val="26"/>
          <w:szCs w:val="26"/>
          <w:lang w:val="ru-RU"/>
        </w:rPr>
        <w:t xml:space="preserve"> </w:t>
      </w:r>
      <w:r w:rsidRPr="000734BC">
        <w:rPr>
          <w:w w:val="99"/>
          <w:sz w:val="26"/>
          <w:szCs w:val="26"/>
          <w:lang w:val="ru-RU"/>
        </w:rPr>
        <w:t>г.</w:t>
      </w:r>
    </w:p>
    <w:p w:rsidR="000734BC" w:rsidRPr="000734BC" w:rsidRDefault="000734BC" w:rsidP="000734BC">
      <w:pPr>
        <w:autoSpaceDE/>
        <w:autoSpaceDN/>
        <w:spacing w:line="276" w:lineRule="auto"/>
        <w:jc w:val="center"/>
        <w:rPr>
          <w:rFonts w:asciiTheme="minorHAnsi" w:eastAsiaTheme="minorHAnsi" w:hAnsiTheme="minorHAnsi" w:cstheme="minorBidi"/>
          <w:lang w:val="ru-RU"/>
        </w:rPr>
        <w:sectPr w:rsidR="000734BC" w:rsidRPr="000734BC" w:rsidSect="000734BC">
          <w:type w:val="continuous"/>
          <w:pgSz w:w="11920" w:h="16840"/>
          <w:pgMar w:top="440" w:right="721" w:bottom="280" w:left="1418" w:header="720" w:footer="720" w:gutter="0"/>
          <w:cols w:space="720"/>
        </w:sectPr>
      </w:pPr>
    </w:p>
    <w:p w:rsidR="00C5359A" w:rsidRPr="00114EF0" w:rsidRDefault="00C5359A" w:rsidP="00C5359A">
      <w:pPr>
        <w:rPr>
          <w:lang w:val="ru-RU"/>
        </w:rPr>
        <w:sectPr w:rsidR="00C5359A" w:rsidRPr="00114EF0">
          <w:footerReference w:type="default" r:id="rId9"/>
          <w:type w:val="continuous"/>
          <w:pgSz w:w="11920" w:h="16840"/>
          <w:pgMar w:top="1420" w:right="840" w:bottom="280" w:left="1680" w:header="720" w:footer="720" w:gutter="0"/>
          <w:cols w:num="2" w:space="720" w:equalWidth="0">
            <w:col w:w="2439" w:space="1319"/>
            <w:col w:w="5642"/>
          </w:cols>
        </w:sectPr>
      </w:pPr>
    </w:p>
    <w:p w:rsidR="00B15C5E" w:rsidRPr="00C5359A" w:rsidRDefault="007F7D70">
      <w:pPr>
        <w:spacing w:before="65"/>
        <w:ind w:left="3834" w:right="4192"/>
        <w:jc w:val="center"/>
        <w:rPr>
          <w:b/>
          <w:sz w:val="28"/>
        </w:rPr>
      </w:pPr>
      <w:proofErr w:type="spellStart"/>
      <w:r w:rsidRPr="00C5359A">
        <w:rPr>
          <w:b/>
          <w:sz w:val="28"/>
        </w:rPr>
        <w:lastRenderedPageBreak/>
        <w:t>Содержание</w:t>
      </w:r>
      <w:proofErr w:type="spellEnd"/>
    </w:p>
    <w:sdt>
      <w:sdtPr>
        <w:rPr>
          <w:color w:val="FF0000"/>
          <w:sz w:val="22"/>
          <w:szCs w:val="22"/>
        </w:rPr>
        <w:id w:val="-1064945517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D201FA" w:rsidRDefault="007F7D70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5461A1">
            <w:fldChar w:fldCharType="begin"/>
          </w:r>
          <w:r w:rsidRPr="005461A1">
            <w:instrText xml:space="preserve">TOC \o "1-1" \h \z \u </w:instrText>
          </w:r>
          <w:r w:rsidRPr="005461A1">
            <w:fldChar w:fldCharType="separate"/>
          </w:r>
          <w:hyperlink w:anchor="_Toc505618760" w:history="1">
            <w:r w:rsidR="00D201FA" w:rsidRPr="00183775">
              <w:rPr>
                <w:rStyle w:val="a7"/>
                <w:noProof/>
                <w:lang w:val="ru-RU"/>
              </w:rPr>
              <w:t>Введение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_Toc505618760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4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1" w:history="1">
            <w:r w:rsidR="00D201FA" w:rsidRPr="00183775">
              <w:rPr>
                <w:rStyle w:val="a7"/>
                <w:noProof/>
                <w:lang w:val="ru-RU"/>
              </w:rPr>
              <w:t>1.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Сведения о планах и программах комплексного социально-экономического развития муниципального образования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_Toc505618761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2" w:history="1">
            <w:r w:rsidR="00D201FA" w:rsidRPr="00183775">
              <w:rPr>
                <w:rStyle w:val="a7"/>
                <w:noProof/>
                <w:lang w:val="ru-RU"/>
              </w:rPr>
              <w:t>2.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Обоснование внесения изменений в генеральный план Должанского сельского</w:t>
            </w:r>
            <w:r w:rsidR="00D201FA" w:rsidRPr="00183775">
              <w:rPr>
                <w:rStyle w:val="a7"/>
                <w:noProof/>
                <w:spacing w:val="-15"/>
                <w:lang w:val="ru-RU"/>
              </w:rPr>
              <w:t xml:space="preserve"> </w:t>
            </w:r>
            <w:r w:rsidR="00D201FA" w:rsidRPr="00183775">
              <w:rPr>
                <w:rStyle w:val="a7"/>
                <w:noProof/>
                <w:lang w:val="ru-RU"/>
              </w:rPr>
              <w:t>поселения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_Toc505618762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14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3" w:history="1">
            <w:r w:rsidR="00D201FA" w:rsidRPr="00183775">
              <w:rPr>
                <w:rStyle w:val="a7"/>
                <w:noProof/>
                <w:w w:val="99"/>
                <w:lang w:val="ru-RU"/>
              </w:rPr>
              <w:t>3.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Обоснование выбранного варианта размещения объектов местного значения поселения и оценка возможного влияния планируемых для размещения</w:t>
            </w:r>
            <w:r w:rsidR="00D201FA" w:rsidRPr="00183775">
              <w:rPr>
                <w:rStyle w:val="a7"/>
                <w:noProof/>
                <w:spacing w:val="-29"/>
                <w:lang w:val="ru-RU"/>
              </w:rPr>
              <w:t xml:space="preserve"> </w:t>
            </w:r>
            <w:r w:rsidR="00D201FA" w:rsidRPr="00183775">
              <w:rPr>
                <w:rStyle w:val="a7"/>
                <w:noProof/>
                <w:lang w:val="ru-RU"/>
              </w:rPr>
              <w:t>объектов местного значения на комплексное развитие Должанского сельского поселения.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_Toc505618763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16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4" w:history="1">
            <w:r w:rsidR="00D201FA" w:rsidRPr="00183775">
              <w:rPr>
                <w:rStyle w:val="a7"/>
                <w:noProof/>
                <w:w w:val="99"/>
                <w:lang w:val="ru-RU"/>
              </w:rPr>
              <w:t>4.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Сведения о планируемых для размещения объектах федерального значения, объектов регионального значения на территории Должанского сельского поселения.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_Toc505618764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5" w:history="1">
            <w:r w:rsidR="00D201FA" w:rsidRPr="00183775">
              <w:rPr>
                <w:rStyle w:val="a7"/>
                <w:noProof/>
                <w:w w:val="99"/>
                <w:lang w:val="ru-RU"/>
              </w:rPr>
              <w:t>5.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Сведения о планируемых для размещения объектах местного значения района на территории Должанского сельского поселения.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_Toc505618765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6" w:history="1">
            <w:r w:rsidR="00D201FA" w:rsidRPr="00183775">
              <w:rPr>
                <w:rStyle w:val="a7"/>
                <w:noProof/>
                <w:lang w:val="ru-RU"/>
              </w:rPr>
              <w:t>5.1 Объекты социальной инфраструктуры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_Toc505618766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7" w:history="1">
            <w:r w:rsidR="00D201FA" w:rsidRPr="00183775">
              <w:rPr>
                <w:rStyle w:val="a7"/>
                <w:noProof/>
                <w:lang w:val="ru-RU"/>
              </w:rPr>
              <w:t>5.2 Объекты транспортной инфраструктуры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_Toc505618767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8" w:history="1">
            <w:r w:rsidR="00D201FA" w:rsidRPr="00183775">
              <w:rPr>
                <w:rStyle w:val="a7"/>
                <w:noProof/>
                <w:lang w:val="ru-RU"/>
              </w:rPr>
              <w:t>5.3 Объекты коммунальной инфраструктуры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_Toc505618768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69" w:history="1">
            <w:r w:rsidR="00D201FA" w:rsidRPr="00183775">
              <w:rPr>
                <w:rStyle w:val="a7"/>
                <w:noProof/>
                <w:lang w:val="ru-RU"/>
              </w:rPr>
              <w:t>5.4 Объекты, относящиеся к иным областям в связи с решением вопросов местного значения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_Toc505618769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28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70" w:history="1">
            <w:r w:rsidR="00D201FA" w:rsidRPr="00183775">
              <w:rPr>
                <w:rStyle w:val="a7"/>
                <w:noProof/>
                <w:w w:val="99"/>
                <w:lang w:val="ru-RU"/>
              </w:rPr>
              <w:t>6.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Перечень основных факторов риска возникновения чрезвычайных ситуаций природного и техногенного характера.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_Toc505618770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28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71" w:history="1">
            <w:r w:rsidR="00D201FA" w:rsidRPr="00183775">
              <w:rPr>
                <w:rStyle w:val="a7"/>
                <w:noProof/>
                <w:w w:val="99"/>
                <w:lang w:val="ru-RU"/>
              </w:rPr>
              <w:t>7.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_Toc505618771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36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D201FA" w:rsidRDefault="006C1BEE">
          <w:pPr>
            <w:pStyle w:val="11"/>
            <w:tabs>
              <w:tab w:val="left" w:pos="66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505618772" w:history="1">
            <w:r w:rsidR="00D201FA" w:rsidRPr="00183775">
              <w:rPr>
                <w:rStyle w:val="a7"/>
                <w:noProof/>
                <w:w w:val="99"/>
                <w:lang w:val="ru-RU"/>
              </w:rPr>
              <w:t>8.</w:t>
            </w:r>
            <w:r w:rsidR="00D201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201FA" w:rsidRPr="00183775">
              <w:rPr>
                <w:rStyle w:val="a7"/>
                <w:noProof/>
                <w:lang w:val="ru-RU"/>
              </w:rPr>
      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      </w:r>
            <w:r w:rsidR="00D201FA">
              <w:rPr>
                <w:noProof/>
                <w:webHidden/>
              </w:rPr>
              <w:tab/>
            </w:r>
            <w:r w:rsidR="00D201FA">
              <w:rPr>
                <w:noProof/>
                <w:webHidden/>
              </w:rPr>
              <w:fldChar w:fldCharType="begin"/>
            </w:r>
            <w:r w:rsidR="00D201FA">
              <w:rPr>
                <w:noProof/>
                <w:webHidden/>
              </w:rPr>
              <w:instrText xml:space="preserve"> PAGEREF _Toc505618772 \h </w:instrText>
            </w:r>
            <w:r w:rsidR="00D201FA">
              <w:rPr>
                <w:noProof/>
                <w:webHidden/>
              </w:rPr>
            </w:r>
            <w:r w:rsidR="00D201FA">
              <w:rPr>
                <w:noProof/>
                <w:webHidden/>
              </w:rPr>
              <w:fldChar w:fldCharType="separate"/>
            </w:r>
            <w:r w:rsidR="00D201FA">
              <w:rPr>
                <w:noProof/>
                <w:webHidden/>
              </w:rPr>
              <w:t>37</w:t>
            </w:r>
            <w:r w:rsidR="00D201FA">
              <w:rPr>
                <w:noProof/>
                <w:webHidden/>
              </w:rPr>
              <w:fldChar w:fldCharType="end"/>
            </w:r>
          </w:hyperlink>
        </w:p>
        <w:p w:rsidR="00B15C5E" w:rsidRPr="005461A1" w:rsidRDefault="007F7D70">
          <w:pPr>
            <w:spacing w:line="200" w:lineRule="exact"/>
            <w:rPr>
              <w:sz w:val="20"/>
            </w:rPr>
          </w:pPr>
          <w:r w:rsidRPr="005461A1">
            <w:fldChar w:fldCharType="end"/>
          </w:r>
        </w:p>
      </w:sdtContent>
    </w:sdt>
    <w:p w:rsidR="00B15C5E" w:rsidRPr="00C5359A" w:rsidRDefault="00B15C5E">
      <w:pPr>
        <w:spacing w:line="357" w:lineRule="auto"/>
        <w:rPr>
          <w:sz w:val="28"/>
          <w:lang w:val="ru-RU"/>
        </w:rPr>
        <w:sectPr w:rsidR="00B15C5E" w:rsidRPr="00C5359A">
          <w:footerReference w:type="default" r:id="rId10"/>
          <w:pgSz w:w="11900" w:h="16840"/>
          <w:pgMar w:top="1100" w:right="620" w:bottom="1200" w:left="1660" w:header="0" w:footer="1000" w:gutter="0"/>
          <w:pgNumType w:start="2"/>
          <w:cols w:space="720"/>
        </w:sectPr>
      </w:pPr>
    </w:p>
    <w:p w:rsidR="00607977" w:rsidRPr="00607977" w:rsidRDefault="00607977" w:rsidP="00607977">
      <w:pPr>
        <w:ind w:firstLine="567"/>
        <w:jc w:val="center"/>
        <w:rPr>
          <w:b/>
          <w:sz w:val="32"/>
          <w:szCs w:val="32"/>
          <w:lang w:val="ru-RU"/>
        </w:rPr>
      </w:pPr>
      <w:r w:rsidRPr="00607977">
        <w:rPr>
          <w:b/>
          <w:sz w:val="32"/>
          <w:szCs w:val="32"/>
          <w:lang w:val="ru-RU"/>
        </w:rPr>
        <w:lastRenderedPageBreak/>
        <w:t>Состав проекта:</w:t>
      </w:r>
    </w:p>
    <w:p w:rsidR="00607977" w:rsidRPr="00607977" w:rsidRDefault="00607977" w:rsidP="00607977">
      <w:pPr>
        <w:ind w:firstLine="567"/>
        <w:jc w:val="center"/>
        <w:rPr>
          <w:sz w:val="28"/>
          <w:szCs w:val="28"/>
          <w:lang w:val="ru-RU"/>
        </w:rPr>
      </w:pPr>
    </w:p>
    <w:p w:rsidR="005B1EBD" w:rsidRPr="00114EF0" w:rsidRDefault="005B1EBD" w:rsidP="005B1EBD">
      <w:pPr>
        <w:spacing w:before="66"/>
        <w:ind w:left="2181" w:right="2281"/>
        <w:jc w:val="center"/>
        <w:rPr>
          <w:sz w:val="24"/>
          <w:szCs w:val="24"/>
          <w:lang w:val="ru-RU"/>
        </w:rPr>
      </w:pPr>
      <w:r w:rsidRPr="00114EF0">
        <w:rPr>
          <w:b/>
          <w:bCs/>
          <w:sz w:val="24"/>
          <w:szCs w:val="24"/>
          <w:lang w:val="ru-RU"/>
        </w:rPr>
        <w:t>Пере</w:t>
      </w:r>
      <w:r w:rsidRPr="00114EF0">
        <w:rPr>
          <w:b/>
          <w:bCs/>
          <w:spacing w:val="-1"/>
          <w:sz w:val="24"/>
          <w:szCs w:val="24"/>
          <w:lang w:val="ru-RU"/>
        </w:rPr>
        <w:t>ч</w:t>
      </w:r>
      <w:r w:rsidRPr="00114EF0">
        <w:rPr>
          <w:b/>
          <w:bCs/>
          <w:sz w:val="24"/>
          <w:szCs w:val="24"/>
          <w:lang w:val="ru-RU"/>
        </w:rPr>
        <w:t xml:space="preserve">ень </w:t>
      </w:r>
      <w:r w:rsidRPr="00114EF0">
        <w:rPr>
          <w:b/>
          <w:bCs/>
          <w:spacing w:val="2"/>
          <w:sz w:val="24"/>
          <w:szCs w:val="24"/>
          <w:lang w:val="ru-RU"/>
        </w:rPr>
        <w:t>т</w:t>
      </w:r>
      <w:r w:rsidRPr="00114EF0">
        <w:rPr>
          <w:b/>
          <w:bCs/>
          <w:sz w:val="24"/>
          <w:szCs w:val="24"/>
          <w:lang w:val="ru-RU"/>
        </w:rPr>
        <w:t>екс</w:t>
      </w:r>
      <w:r w:rsidRPr="00114EF0">
        <w:rPr>
          <w:b/>
          <w:bCs/>
          <w:spacing w:val="1"/>
          <w:sz w:val="24"/>
          <w:szCs w:val="24"/>
          <w:lang w:val="ru-RU"/>
        </w:rPr>
        <w:t>т</w:t>
      </w:r>
      <w:r w:rsidRPr="00114EF0">
        <w:rPr>
          <w:b/>
          <w:bCs/>
          <w:sz w:val="24"/>
          <w:szCs w:val="24"/>
          <w:lang w:val="ru-RU"/>
        </w:rPr>
        <w:t>овых</w:t>
      </w:r>
      <w:r w:rsidRPr="00114EF0">
        <w:rPr>
          <w:b/>
          <w:bCs/>
          <w:spacing w:val="-3"/>
          <w:sz w:val="24"/>
          <w:szCs w:val="24"/>
          <w:lang w:val="ru-RU"/>
        </w:rPr>
        <w:t xml:space="preserve"> </w:t>
      </w:r>
      <w:r w:rsidRPr="00114EF0">
        <w:rPr>
          <w:b/>
          <w:bCs/>
          <w:sz w:val="24"/>
          <w:szCs w:val="24"/>
          <w:lang w:val="ru-RU"/>
        </w:rPr>
        <w:t>ма</w:t>
      </w:r>
      <w:r w:rsidRPr="00114EF0">
        <w:rPr>
          <w:b/>
          <w:bCs/>
          <w:spacing w:val="2"/>
          <w:sz w:val="24"/>
          <w:szCs w:val="24"/>
          <w:lang w:val="ru-RU"/>
        </w:rPr>
        <w:t>т</w:t>
      </w:r>
      <w:r w:rsidRPr="00114EF0">
        <w:rPr>
          <w:b/>
          <w:bCs/>
          <w:sz w:val="24"/>
          <w:szCs w:val="24"/>
          <w:lang w:val="ru-RU"/>
        </w:rPr>
        <w:t>ериалов</w:t>
      </w:r>
      <w:r w:rsidRPr="00114EF0">
        <w:rPr>
          <w:b/>
          <w:bCs/>
          <w:spacing w:val="1"/>
          <w:sz w:val="24"/>
          <w:szCs w:val="24"/>
          <w:lang w:val="ru-RU"/>
        </w:rPr>
        <w:t xml:space="preserve"> </w:t>
      </w:r>
      <w:r w:rsidRPr="00114EF0">
        <w:rPr>
          <w:b/>
          <w:bCs/>
          <w:sz w:val="24"/>
          <w:szCs w:val="24"/>
          <w:lang w:val="ru-RU"/>
        </w:rPr>
        <w:t>г</w:t>
      </w:r>
      <w:r w:rsidRPr="00114EF0">
        <w:rPr>
          <w:b/>
          <w:bCs/>
          <w:spacing w:val="-2"/>
          <w:sz w:val="24"/>
          <w:szCs w:val="24"/>
          <w:lang w:val="ru-RU"/>
        </w:rPr>
        <w:t>е</w:t>
      </w:r>
      <w:r w:rsidRPr="00114EF0">
        <w:rPr>
          <w:b/>
          <w:bCs/>
          <w:sz w:val="24"/>
          <w:szCs w:val="24"/>
          <w:lang w:val="ru-RU"/>
        </w:rPr>
        <w:t>нерал</w:t>
      </w:r>
      <w:r w:rsidRPr="00114EF0">
        <w:rPr>
          <w:b/>
          <w:bCs/>
          <w:spacing w:val="-1"/>
          <w:sz w:val="24"/>
          <w:szCs w:val="24"/>
          <w:lang w:val="ru-RU"/>
        </w:rPr>
        <w:t>ь</w:t>
      </w:r>
      <w:r w:rsidRPr="00114EF0">
        <w:rPr>
          <w:b/>
          <w:bCs/>
          <w:sz w:val="24"/>
          <w:szCs w:val="24"/>
          <w:lang w:val="ru-RU"/>
        </w:rPr>
        <w:t>ного пла</w:t>
      </w:r>
      <w:r w:rsidRPr="00114EF0">
        <w:rPr>
          <w:b/>
          <w:bCs/>
          <w:spacing w:val="2"/>
          <w:sz w:val="24"/>
          <w:szCs w:val="24"/>
          <w:lang w:val="ru-RU"/>
        </w:rPr>
        <w:t>н</w:t>
      </w:r>
      <w:r w:rsidRPr="00114EF0">
        <w:rPr>
          <w:b/>
          <w:bCs/>
          <w:sz w:val="24"/>
          <w:szCs w:val="24"/>
          <w:lang w:val="ru-RU"/>
        </w:rPr>
        <w:t>а:</w:t>
      </w:r>
    </w:p>
    <w:p w:rsidR="005B1EBD" w:rsidRPr="00114EF0" w:rsidRDefault="005B1EBD" w:rsidP="005B1EBD">
      <w:pPr>
        <w:spacing w:before="3" w:line="130" w:lineRule="exact"/>
        <w:rPr>
          <w:sz w:val="13"/>
          <w:szCs w:val="13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394"/>
      </w:tblGrid>
      <w:tr w:rsidR="005B1EBD" w:rsidTr="006C1BEE">
        <w:trPr>
          <w:trHeight w:hRule="exact"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ind w:left="217" w:right="196"/>
              <w:jc w:val="center"/>
            </w:pPr>
            <w:r>
              <w:rPr>
                <w:b/>
                <w:bCs/>
              </w:rPr>
              <w:t>№</w:t>
            </w:r>
          </w:p>
          <w:p w:rsidR="005B1EBD" w:rsidRDefault="005B1EBD" w:rsidP="006C1BEE">
            <w:pPr>
              <w:spacing w:line="252" w:lineRule="exact"/>
              <w:ind w:left="200" w:right="124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before="5" w:line="120" w:lineRule="exact"/>
              <w:rPr>
                <w:sz w:val="12"/>
                <w:szCs w:val="12"/>
              </w:rPr>
            </w:pPr>
          </w:p>
          <w:p w:rsidR="005B1EBD" w:rsidRDefault="005B1EBD" w:rsidP="006C1BEE">
            <w:pPr>
              <w:ind w:left="3167" w:right="3144"/>
              <w:jc w:val="center"/>
            </w:pPr>
            <w:proofErr w:type="spellStart"/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ван</w:t>
            </w:r>
            <w:r>
              <w:rPr>
                <w:b/>
                <w:bCs/>
                <w:spacing w:val="-2"/>
              </w:rPr>
              <w:t>и</w:t>
            </w:r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ку</w:t>
            </w:r>
            <w:r>
              <w:rPr>
                <w:b/>
                <w:bCs/>
                <w:spacing w:val="-2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2"/>
              </w:rPr>
              <w:t>н</w:t>
            </w:r>
            <w:r>
              <w:rPr>
                <w:b/>
                <w:bCs/>
              </w:rPr>
              <w:t>тации</w:t>
            </w:r>
            <w:proofErr w:type="spellEnd"/>
          </w:p>
        </w:tc>
      </w:tr>
      <w:tr w:rsidR="005B1EBD" w:rsidTr="006C1BEE">
        <w:trPr>
          <w:trHeight w:hRule="exact" w:val="26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/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252" w:lineRule="exact"/>
              <w:ind w:left="3579" w:right="3558"/>
              <w:jc w:val="center"/>
            </w:pPr>
            <w:proofErr w:type="spellStart"/>
            <w:r>
              <w:rPr>
                <w:b/>
                <w:bCs/>
              </w:rPr>
              <w:t>Ут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4"/>
              </w:rPr>
              <w:t>ж</w:t>
            </w:r>
            <w:r>
              <w:rPr>
                <w:b/>
                <w:bCs/>
              </w:rPr>
              <w:t>да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мая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</w:rPr>
              <w:t>час</w:t>
            </w:r>
            <w:r>
              <w:rPr>
                <w:b/>
                <w:bCs/>
                <w:spacing w:val="-2"/>
              </w:rPr>
              <w:t>т</w:t>
            </w:r>
            <w:r>
              <w:rPr>
                <w:b/>
                <w:bCs/>
                <w:spacing w:val="1"/>
              </w:rPr>
              <w:t>ь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5B1EBD" w:rsidRPr="006C1BEE" w:rsidTr="006C1BEE">
        <w:trPr>
          <w:trHeight w:hRule="exact"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120" w:lineRule="exact"/>
              <w:rPr>
                <w:sz w:val="12"/>
                <w:szCs w:val="12"/>
              </w:rPr>
            </w:pPr>
          </w:p>
          <w:p w:rsidR="005B1EBD" w:rsidRDefault="005B1EBD" w:rsidP="006C1BEE">
            <w:pPr>
              <w:ind w:left="274" w:right="254"/>
              <w:jc w:val="center"/>
            </w:pPr>
            <w:r>
              <w:t>1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EE" w:rsidRDefault="005B1EBD" w:rsidP="006C1BEE">
            <w:pPr>
              <w:spacing w:line="246" w:lineRule="exact"/>
              <w:ind w:left="102" w:right="-20"/>
              <w:rPr>
                <w:spacing w:val="-2"/>
                <w:lang w:val="ru-RU"/>
              </w:rPr>
            </w:pPr>
            <w:r w:rsidRPr="00114EF0">
              <w:rPr>
                <w:lang w:val="ru-RU"/>
              </w:rPr>
              <w:t>Положен</w:t>
            </w:r>
            <w:r w:rsidRPr="00114EF0">
              <w:rPr>
                <w:spacing w:val="-3"/>
                <w:lang w:val="ru-RU"/>
              </w:rPr>
              <w:t>и</w:t>
            </w:r>
            <w:r w:rsidRPr="00114EF0">
              <w:rPr>
                <w:lang w:val="ru-RU"/>
              </w:rPr>
              <w:t xml:space="preserve">е </w:t>
            </w:r>
            <w:r w:rsidRPr="00114EF0">
              <w:rPr>
                <w:spacing w:val="20"/>
                <w:lang w:val="ru-RU"/>
              </w:rPr>
              <w:t xml:space="preserve"> </w:t>
            </w:r>
            <w:r w:rsidRPr="00114EF0">
              <w:rPr>
                <w:lang w:val="ru-RU"/>
              </w:rPr>
              <w:t xml:space="preserve">о </w:t>
            </w:r>
            <w:r w:rsidRPr="00114EF0">
              <w:rPr>
                <w:spacing w:val="20"/>
                <w:lang w:val="ru-RU"/>
              </w:rPr>
              <w:t xml:space="preserve"> </w:t>
            </w:r>
            <w:r w:rsidRPr="00114EF0">
              <w:rPr>
                <w:lang w:val="ru-RU"/>
              </w:rPr>
              <w:t>территор</w:t>
            </w:r>
            <w:r w:rsidRPr="00114EF0">
              <w:rPr>
                <w:spacing w:val="-4"/>
                <w:lang w:val="ru-RU"/>
              </w:rPr>
              <w:t>и</w:t>
            </w:r>
            <w:r w:rsidRPr="00114EF0">
              <w:rPr>
                <w:lang w:val="ru-RU"/>
              </w:rPr>
              <w:t xml:space="preserve">альном </w:t>
            </w:r>
            <w:r w:rsidRPr="00114EF0">
              <w:rPr>
                <w:spacing w:val="19"/>
                <w:lang w:val="ru-RU"/>
              </w:rPr>
              <w:t xml:space="preserve"> </w:t>
            </w:r>
            <w:r w:rsidRPr="00114EF0">
              <w:rPr>
                <w:lang w:val="ru-RU"/>
              </w:rPr>
              <w:t>планиро</w:t>
            </w:r>
            <w:r w:rsidRPr="00114EF0">
              <w:rPr>
                <w:spacing w:val="-2"/>
                <w:lang w:val="ru-RU"/>
              </w:rPr>
              <w:t>в</w:t>
            </w:r>
            <w:r w:rsidRPr="00114EF0">
              <w:rPr>
                <w:lang w:val="ru-RU"/>
              </w:rPr>
              <w:t xml:space="preserve">ании </w:t>
            </w:r>
            <w:r w:rsidRPr="00114EF0">
              <w:rPr>
                <w:spacing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lang w:val="ru-RU"/>
              </w:rPr>
              <w:t>Должанского</w:t>
            </w:r>
            <w:proofErr w:type="spellEnd"/>
            <w:r>
              <w:rPr>
                <w:spacing w:val="-2"/>
                <w:lang w:val="ru-RU"/>
              </w:rPr>
              <w:t xml:space="preserve"> сельского поселения </w:t>
            </w:r>
          </w:p>
          <w:p w:rsidR="005B1EBD" w:rsidRPr="00114EF0" w:rsidRDefault="005B1EBD" w:rsidP="006C1BEE">
            <w:pPr>
              <w:spacing w:line="246" w:lineRule="exact"/>
              <w:ind w:left="102" w:right="-20"/>
              <w:rPr>
                <w:lang w:val="ru-RU"/>
              </w:rPr>
            </w:pPr>
            <w:proofErr w:type="spellStart"/>
            <w:r>
              <w:rPr>
                <w:spacing w:val="-2"/>
                <w:lang w:val="ru-RU"/>
              </w:rPr>
              <w:t>Вейделевского</w:t>
            </w:r>
            <w:proofErr w:type="spellEnd"/>
            <w:r>
              <w:rPr>
                <w:spacing w:val="-2"/>
                <w:lang w:val="ru-RU"/>
              </w:rPr>
              <w:t xml:space="preserve"> района Белгородской области</w:t>
            </w:r>
          </w:p>
        </w:tc>
      </w:tr>
      <w:tr w:rsidR="005B1EBD" w:rsidRPr="006C1BEE" w:rsidTr="006C1BEE">
        <w:trPr>
          <w:trHeight w:hRule="exact" w:val="2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114EF0" w:rsidRDefault="005B1EBD" w:rsidP="006C1BEE">
            <w:pPr>
              <w:rPr>
                <w:lang w:val="ru-RU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114EF0" w:rsidRDefault="005B1EBD" w:rsidP="006C1BEE">
            <w:pPr>
              <w:spacing w:before="5"/>
              <w:ind w:left="2274" w:right="-20"/>
              <w:rPr>
                <w:lang w:val="ru-RU"/>
              </w:rPr>
            </w:pPr>
            <w:r w:rsidRPr="00114EF0">
              <w:rPr>
                <w:b/>
                <w:bCs/>
                <w:lang w:val="ru-RU"/>
              </w:rPr>
              <w:t>Матери</w:t>
            </w:r>
            <w:r w:rsidRPr="00114EF0">
              <w:rPr>
                <w:b/>
                <w:bCs/>
                <w:spacing w:val="-2"/>
                <w:lang w:val="ru-RU"/>
              </w:rPr>
              <w:t>а</w:t>
            </w:r>
            <w:r w:rsidRPr="00114EF0">
              <w:rPr>
                <w:b/>
                <w:bCs/>
                <w:lang w:val="ru-RU"/>
              </w:rPr>
              <w:t>лы</w:t>
            </w:r>
            <w:r w:rsidRPr="00114EF0">
              <w:rPr>
                <w:b/>
                <w:bCs/>
                <w:spacing w:val="-1"/>
                <w:lang w:val="ru-RU"/>
              </w:rPr>
              <w:t xml:space="preserve"> </w:t>
            </w:r>
            <w:r w:rsidRPr="00114EF0">
              <w:rPr>
                <w:b/>
                <w:bCs/>
                <w:lang w:val="ru-RU"/>
              </w:rPr>
              <w:t>по об</w:t>
            </w:r>
            <w:r w:rsidRPr="00114EF0">
              <w:rPr>
                <w:b/>
                <w:bCs/>
                <w:spacing w:val="-2"/>
                <w:lang w:val="ru-RU"/>
              </w:rPr>
              <w:t>о</w:t>
            </w:r>
            <w:r w:rsidRPr="00114EF0">
              <w:rPr>
                <w:b/>
                <w:bCs/>
                <w:lang w:val="ru-RU"/>
              </w:rPr>
              <w:t>сно</w:t>
            </w:r>
            <w:r w:rsidRPr="00114EF0">
              <w:rPr>
                <w:b/>
                <w:bCs/>
                <w:spacing w:val="-1"/>
                <w:lang w:val="ru-RU"/>
              </w:rPr>
              <w:t>в</w:t>
            </w:r>
            <w:r w:rsidRPr="00114EF0">
              <w:rPr>
                <w:b/>
                <w:bCs/>
                <w:spacing w:val="-2"/>
                <w:lang w:val="ru-RU"/>
              </w:rPr>
              <w:t>а</w:t>
            </w:r>
            <w:r w:rsidRPr="00114EF0">
              <w:rPr>
                <w:b/>
                <w:bCs/>
                <w:lang w:val="ru-RU"/>
              </w:rPr>
              <w:t>нию в те</w:t>
            </w:r>
            <w:r w:rsidRPr="00114EF0">
              <w:rPr>
                <w:b/>
                <w:bCs/>
                <w:spacing w:val="-2"/>
                <w:lang w:val="ru-RU"/>
              </w:rPr>
              <w:t>к</w:t>
            </w:r>
            <w:r w:rsidRPr="00114EF0">
              <w:rPr>
                <w:b/>
                <w:bCs/>
                <w:lang w:val="ru-RU"/>
              </w:rPr>
              <w:t>сто</w:t>
            </w:r>
            <w:r w:rsidRPr="00114EF0">
              <w:rPr>
                <w:b/>
                <w:bCs/>
                <w:spacing w:val="-2"/>
                <w:lang w:val="ru-RU"/>
              </w:rPr>
              <w:t>в</w:t>
            </w:r>
            <w:r w:rsidRPr="00114EF0">
              <w:rPr>
                <w:b/>
                <w:bCs/>
                <w:lang w:val="ru-RU"/>
              </w:rPr>
              <w:t>ой</w:t>
            </w:r>
            <w:r w:rsidRPr="00114EF0">
              <w:rPr>
                <w:b/>
                <w:bCs/>
                <w:spacing w:val="3"/>
                <w:lang w:val="ru-RU"/>
              </w:rPr>
              <w:t xml:space="preserve"> </w:t>
            </w:r>
            <w:r w:rsidRPr="00114EF0">
              <w:rPr>
                <w:b/>
                <w:bCs/>
                <w:spacing w:val="-6"/>
                <w:lang w:val="ru-RU"/>
              </w:rPr>
              <w:t>ф</w:t>
            </w:r>
            <w:r w:rsidRPr="00114EF0">
              <w:rPr>
                <w:b/>
                <w:bCs/>
                <w:lang w:val="ru-RU"/>
              </w:rPr>
              <w:t>орме:</w:t>
            </w:r>
          </w:p>
        </w:tc>
      </w:tr>
      <w:tr w:rsidR="005B1EBD" w:rsidRPr="006C1BEE" w:rsidTr="006C1BEE">
        <w:trPr>
          <w:trHeight w:hRule="exact"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114EF0" w:rsidRDefault="005B1EBD" w:rsidP="006C1BEE">
            <w:pPr>
              <w:spacing w:before="10" w:line="110" w:lineRule="exact"/>
              <w:rPr>
                <w:sz w:val="11"/>
                <w:szCs w:val="11"/>
                <w:lang w:val="ru-RU"/>
              </w:rPr>
            </w:pPr>
          </w:p>
          <w:p w:rsidR="005B1EBD" w:rsidRDefault="005B1EBD" w:rsidP="006C1BEE">
            <w:pPr>
              <w:ind w:left="274" w:right="254"/>
              <w:jc w:val="center"/>
            </w:pPr>
            <w:r>
              <w:t>2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114EF0" w:rsidRDefault="005B1EBD" w:rsidP="006C1BEE">
            <w:pPr>
              <w:spacing w:before="1"/>
              <w:ind w:left="102" w:right="-20"/>
              <w:rPr>
                <w:lang w:val="ru-RU"/>
              </w:rPr>
            </w:pPr>
            <w:r w:rsidRPr="00114EF0">
              <w:rPr>
                <w:lang w:val="ru-RU"/>
              </w:rPr>
              <w:t>Матери</w:t>
            </w:r>
            <w:r w:rsidRPr="00114EF0">
              <w:rPr>
                <w:spacing w:val="-2"/>
                <w:lang w:val="ru-RU"/>
              </w:rPr>
              <w:t>а</w:t>
            </w:r>
            <w:r w:rsidRPr="00114EF0">
              <w:rPr>
                <w:lang w:val="ru-RU"/>
              </w:rPr>
              <w:t>лы</w:t>
            </w:r>
            <w:r w:rsidRPr="00114EF0">
              <w:rPr>
                <w:spacing w:val="37"/>
                <w:lang w:val="ru-RU"/>
              </w:rPr>
              <w:t xml:space="preserve"> </w:t>
            </w:r>
            <w:r w:rsidRPr="00114EF0">
              <w:rPr>
                <w:lang w:val="ru-RU"/>
              </w:rPr>
              <w:t>по</w:t>
            </w:r>
            <w:r w:rsidRPr="00114EF0">
              <w:rPr>
                <w:spacing w:val="33"/>
                <w:lang w:val="ru-RU"/>
              </w:rPr>
              <w:t xml:space="preserve"> </w:t>
            </w:r>
            <w:r w:rsidRPr="00114EF0">
              <w:rPr>
                <w:lang w:val="ru-RU"/>
              </w:rPr>
              <w:t>об</w:t>
            </w:r>
            <w:r w:rsidRPr="00114EF0">
              <w:rPr>
                <w:spacing w:val="-2"/>
                <w:lang w:val="ru-RU"/>
              </w:rPr>
              <w:t>о</w:t>
            </w:r>
            <w:r w:rsidRPr="00114EF0">
              <w:rPr>
                <w:lang w:val="ru-RU"/>
              </w:rPr>
              <w:t>снова</w:t>
            </w:r>
            <w:r w:rsidRPr="00114EF0">
              <w:rPr>
                <w:spacing w:val="-4"/>
                <w:lang w:val="ru-RU"/>
              </w:rPr>
              <w:t>н</w:t>
            </w:r>
            <w:r w:rsidRPr="00114EF0">
              <w:rPr>
                <w:lang w:val="ru-RU"/>
              </w:rPr>
              <w:t>ию</w:t>
            </w:r>
            <w:r w:rsidRPr="00114EF0">
              <w:rPr>
                <w:spacing w:val="36"/>
                <w:lang w:val="ru-RU"/>
              </w:rPr>
              <w:t xml:space="preserve"> </w:t>
            </w:r>
            <w:r w:rsidRPr="00114EF0">
              <w:rPr>
                <w:lang w:val="ru-RU"/>
              </w:rPr>
              <w:t>ге</w:t>
            </w:r>
            <w:r w:rsidRPr="00114EF0">
              <w:rPr>
                <w:spacing w:val="-2"/>
                <w:lang w:val="ru-RU"/>
              </w:rPr>
              <w:t>н</w:t>
            </w:r>
            <w:r w:rsidRPr="00114EF0">
              <w:rPr>
                <w:lang w:val="ru-RU"/>
              </w:rPr>
              <w:t>ера</w:t>
            </w:r>
            <w:r w:rsidRPr="00114EF0">
              <w:rPr>
                <w:spacing w:val="-1"/>
                <w:lang w:val="ru-RU"/>
              </w:rPr>
              <w:t>л</w:t>
            </w:r>
            <w:r w:rsidRPr="00114EF0">
              <w:rPr>
                <w:lang w:val="ru-RU"/>
              </w:rPr>
              <w:t>ьного</w:t>
            </w:r>
            <w:r w:rsidRPr="00114EF0">
              <w:rPr>
                <w:spacing w:val="36"/>
                <w:lang w:val="ru-RU"/>
              </w:rPr>
              <w:t xml:space="preserve"> </w:t>
            </w:r>
            <w:r w:rsidRPr="00114EF0">
              <w:rPr>
                <w:spacing w:val="-3"/>
                <w:lang w:val="ru-RU"/>
              </w:rPr>
              <w:t>п</w:t>
            </w:r>
            <w:r w:rsidRPr="00114EF0">
              <w:rPr>
                <w:lang w:val="ru-RU"/>
              </w:rPr>
              <w:t>лана</w:t>
            </w:r>
            <w:r w:rsidRPr="00114EF0">
              <w:rPr>
                <w:spacing w:val="3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lang w:val="ru-RU"/>
              </w:rPr>
              <w:t>Должанского</w:t>
            </w:r>
            <w:proofErr w:type="spellEnd"/>
            <w:r>
              <w:rPr>
                <w:spacing w:val="-2"/>
                <w:lang w:val="ru-RU"/>
              </w:rPr>
              <w:t xml:space="preserve"> сельского поселения </w:t>
            </w:r>
            <w:proofErr w:type="spellStart"/>
            <w:r>
              <w:rPr>
                <w:spacing w:val="-2"/>
                <w:lang w:val="ru-RU"/>
              </w:rPr>
              <w:t>Вейделевского</w:t>
            </w:r>
            <w:proofErr w:type="spellEnd"/>
            <w:r>
              <w:rPr>
                <w:spacing w:val="-2"/>
                <w:lang w:val="ru-RU"/>
              </w:rPr>
              <w:t xml:space="preserve"> района Белгородской области</w:t>
            </w:r>
            <w:r w:rsidRPr="00114EF0">
              <w:rPr>
                <w:lang w:val="ru-RU"/>
              </w:rPr>
              <w:t xml:space="preserve"> </w:t>
            </w:r>
          </w:p>
        </w:tc>
      </w:tr>
    </w:tbl>
    <w:p w:rsidR="005B1EBD" w:rsidRPr="00114EF0" w:rsidRDefault="005B1EBD" w:rsidP="005B1EBD">
      <w:pPr>
        <w:spacing w:before="1" w:line="180" w:lineRule="exact"/>
        <w:rPr>
          <w:sz w:val="18"/>
          <w:szCs w:val="18"/>
          <w:lang w:val="ru-RU"/>
        </w:rPr>
      </w:pPr>
    </w:p>
    <w:p w:rsidR="005B1EBD" w:rsidRPr="00114EF0" w:rsidRDefault="005B1EBD" w:rsidP="005B1EBD">
      <w:pPr>
        <w:ind w:left="1948" w:right="2247"/>
        <w:jc w:val="center"/>
        <w:rPr>
          <w:sz w:val="24"/>
          <w:szCs w:val="24"/>
          <w:lang w:val="ru-RU"/>
        </w:rPr>
      </w:pPr>
      <w:r w:rsidRPr="00114EF0">
        <w:rPr>
          <w:b/>
          <w:bCs/>
          <w:sz w:val="24"/>
          <w:szCs w:val="24"/>
          <w:lang w:val="ru-RU"/>
        </w:rPr>
        <w:t>Пере</w:t>
      </w:r>
      <w:r w:rsidRPr="00114EF0">
        <w:rPr>
          <w:b/>
          <w:bCs/>
          <w:spacing w:val="-1"/>
          <w:sz w:val="24"/>
          <w:szCs w:val="24"/>
          <w:lang w:val="ru-RU"/>
        </w:rPr>
        <w:t>ч</w:t>
      </w:r>
      <w:r w:rsidRPr="00114EF0">
        <w:rPr>
          <w:b/>
          <w:bCs/>
          <w:sz w:val="24"/>
          <w:szCs w:val="24"/>
          <w:lang w:val="ru-RU"/>
        </w:rPr>
        <w:t>ень гр</w:t>
      </w:r>
      <w:r w:rsidRPr="00114EF0">
        <w:rPr>
          <w:b/>
          <w:bCs/>
          <w:spacing w:val="3"/>
          <w:sz w:val="24"/>
          <w:szCs w:val="24"/>
          <w:lang w:val="ru-RU"/>
        </w:rPr>
        <w:t>а</w:t>
      </w:r>
      <w:r w:rsidRPr="00114EF0">
        <w:rPr>
          <w:b/>
          <w:bCs/>
          <w:spacing w:val="-3"/>
          <w:sz w:val="24"/>
          <w:szCs w:val="24"/>
          <w:lang w:val="ru-RU"/>
        </w:rPr>
        <w:t>ф</w:t>
      </w:r>
      <w:r w:rsidRPr="00114EF0">
        <w:rPr>
          <w:b/>
          <w:bCs/>
          <w:sz w:val="24"/>
          <w:szCs w:val="24"/>
          <w:lang w:val="ru-RU"/>
        </w:rPr>
        <w:t>ич</w:t>
      </w:r>
      <w:r w:rsidRPr="00114EF0">
        <w:rPr>
          <w:b/>
          <w:bCs/>
          <w:spacing w:val="1"/>
          <w:sz w:val="24"/>
          <w:szCs w:val="24"/>
          <w:lang w:val="ru-RU"/>
        </w:rPr>
        <w:t>е</w:t>
      </w:r>
      <w:r w:rsidRPr="00114EF0">
        <w:rPr>
          <w:b/>
          <w:bCs/>
          <w:sz w:val="24"/>
          <w:szCs w:val="24"/>
          <w:lang w:val="ru-RU"/>
        </w:rPr>
        <w:t>ских ма</w:t>
      </w:r>
      <w:r w:rsidRPr="00114EF0">
        <w:rPr>
          <w:b/>
          <w:bCs/>
          <w:spacing w:val="3"/>
          <w:sz w:val="24"/>
          <w:szCs w:val="24"/>
          <w:lang w:val="ru-RU"/>
        </w:rPr>
        <w:t>т</w:t>
      </w:r>
      <w:r w:rsidRPr="00114EF0">
        <w:rPr>
          <w:b/>
          <w:bCs/>
          <w:sz w:val="24"/>
          <w:szCs w:val="24"/>
          <w:lang w:val="ru-RU"/>
        </w:rPr>
        <w:t>ериалов</w:t>
      </w:r>
      <w:r w:rsidRPr="00114EF0">
        <w:rPr>
          <w:b/>
          <w:bCs/>
          <w:spacing w:val="1"/>
          <w:sz w:val="24"/>
          <w:szCs w:val="24"/>
          <w:lang w:val="ru-RU"/>
        </w:rPr>
        <w:t xml:space="preserve"> </w:t>
      </w:r>
      <w:r w:rsidRPr="00114EF0">
        <w:rPr>
          <w:b/>
          <w:bCs/>
          <w:sz w:val="24"/>
          <w:szCs w:val="24"/>
          <w:lang w:val="ru-RU"/>
        </w:rPr>
        <w:t>г</w:t>
      </w:r>
      <w:r w:rsidRPr="00114EF0">
        <w:rPr>
          <w:b/>
          <w:bCs/>
          <w:spacing w:val="-2"/>
          <w:sz w:val="24"/>
          <w:szCs w:val="24"/>
          <w:lang w:val="ru-RU"/>
        </w:rPr>
        <w:t>е</w:t>
      </w:r>
      <w:r w:rsidRPr="00114EF0">
        <w:rPr>
          <w:b/>
          <w:bCs/>
          <w:sz w:val="24"/>
          <w:szCs w:val="24"/>
          <w:lang w:val="ru-RU"/>
        </w:rPr>
        <w:t>нераль</w:t>
      </w:r>
      <w:r w:rsidRPr="00114EF0">
        <w:rPr>
          <w:b/>
          <w:bCs/>
          <w:spacing w:val="2"/>
          <w:sz w:val="24"/>
          <w:szCs w:val="24"/>
          <w:lang w:val="ru-RU"/>
        </w:rPr>
        <w:t>н</w:t>
      </w:r>
      <w:r w:rsidRPr="00114EF0">
        <w:rPr>
          <w:b/>
          <w:bCs/>
          <w:sz w:val="24"/>
          <w:szCs w:val="24"/>
          <w:lang w:val="ru-RU"/>
        </w:rPr>
        <w:t>ого план</w:t>
      </w:r>
      <w:r w:rsidRPr="00114EF0">
        <w:rPr>
          <w:b/>
          <w:bCs/>
          <w:spacing w:val="1"/>
          <w:sz w:val="24"/>
          <w:szCs w:val="24"/>
          <w:lang w:val="ru-RU"/>
        </w:rPr>
        <w:t>а</w:t>
      </w:r>
      <w:r w:rsidRPr="00114EF0">
        <w:rPr>
          <w:b/>
          <w:bCs/>
          <w:sz w:val="24"/>
          <w:szCs w:val="24"/>
          <w:lang w:val="ru-RU"/>
        </w:rPr>
        <w:t>:</w:t>
      </w:r>
    </w:p>
    <w:p w:rsidR="005B1EBD" w:rsidRPr="00114EF0" w:rsidRDefault="005B1EBD" w:rsidP="005B1EBD">
      <w:pPr>
        <w:spacing w:before="3" w:line="90" w:lineRule="exact"/>
        <w:rPr>
          <w:sz w:val="9"/>
          <w:szCs w:val="9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7958"/>
        <w:gridCol w:w="1314"/>
      </w:tblGrid>
      <w:tr w:rsidR="005B1EBD" w:rsidTr="006C1BEE">
        <w:trPr>
          <w:trHeight w:hRule="exact" w:val="51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251" w:lineRule="exact"/>
              <w:ind w:left="102" w:right="-20"/>
            </w:pPr>
            <w:proofErr w:type="spellStart"/>
            <w:r>
              <w:rPr>
                <w:b/>
                <w:bCs/>
              </w:rPr>
              <w:t>Номер</w:t>
            </w:r>
            <w:proofErr w:type="spellEnd"/>
          </w:p>
          <w:p w:rsidR="005B1EBD" w:rsidRDefault="005B1EBD" w:rsidP="006C1BEE">
            <w:pPr>
              <w:spacing w:before="1" w:line="252" w:lineRule="exact"/>
              <w:ind w:left="143" w:right="-20"/>
            </w:pPr>
            <w:proofErr w:type="spellStart"/>
            <w:r>
              <w:rPr>
                <w:b/>
                <w:bCs/>
              </w:rPr>
              <w:t>ли</w:t>
            </w:r>
            <w:r>
              <w:rPr>
                <w:b/>
                <w:bCs/>
                <w:spacing w:val="1"/>
              </w:rPr>
              <w:t>с</w:t>
            </w:r>
            <w:r>
              <w:rPr>
                <w:b/>
                <w:bCs/>
              </w:rPr>
              <w:t>та</w:t>
            </w:r>
            <w:proofErr w:type="spellEnd"/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before="5" w:line="120" w:lineRule="exact"/>
              <w:rPr>
                <w:sz w:val="12"/>
                <w:szCs w:val="12"/>
              </w:rPr>
            </w:pPr>
          </w:p>
          <w:p w:rsidR="005B1EBD" w:rsidRDefault="005B1EBD" w:rsidP="006C1BEE">
            <w:pPr>
              <w:ind w:left="3202" w:right="3178"/>
              <w:jc w:val="center"/>
            </w:pPr>
            <w:proofErr w:type="spellStart"/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ван</w:t>
            </w:r>
            <w:r>
              <w:rPr>
                <w:b/>
                <w:bCs/>
                <w:spacing w:val="-2"/>
              </w:rPr>
              <w:t>и</w:t>
            </w:r>
            <w:r>
              <w:rPr>
                <w:b/>
                <w:bCs/>
              </w:rPr>
              <w:t>е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before="5" w:line="120" w:lineRule="exact"/>
              <w:rPr>
                <w:sz w:val="12"/>
                <w:szCs w:val="12"/>
              </w:rPr>
            </w:pPr>
          </w:p>
          <w:p w:rsidR="005B1EBD" w:rsidRDefault="005B1EBD" w:rsidP="006C1BEE">
            <w:pPr>
              <w:ind w:left="189" w:right="-20"/>
            </w:pPr>
            <w:proofErr w:type="spellStart"/>
            <w:r>
              <w:rPr>
                <w:b/>
                <w:bCs/>
              </w:rPr>
              <w:t>Масш</w:t>
            </w:r>
            <w:r>
              <w:rPr>
                <w:b/>
                <w:bCs/>
                <w:spacing w:val="-1"/>
              </w:rPr>
              <w:t>т</w:t>
            </w:r>
            <w:r>
              <w:rPr>
                <w:b/>
                <w:bCs/>
              </w:rPr>
              <w:t>аб</w:t>
            </w:r>
            <w:proofErr w:type="spellEnd"/>
          </w:p>
        </w:tc>
      </w:tr>
      <w:tr w:rsidR="005B1EBD" w:rsidTr="006C1BEE">
        <w:trPr>
          <w:trHeight w:hRule="exact" w:val="26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251" w:lineRule="exact"/>
              <w:ind w:left="3987" w:right="3968"/>
              <w:jc w:val="center"/>
            </w:pPr>
            <w:proofErr w:type="spellStart"/>
            <w:r>
              <w:rPr>
                <w:b/>
                <w:bCs/>
              </w:rPr>
              <w:t>Ут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4"/>
              </w:rPr>
              <w:t>ж</w:t>
            </w:r>
            <w:r>
              <w:rPr>
                <w:b/>
                <w:bCs/>
              </w:rPr>
              <w:t>да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мая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</w:rPr>
              <w:t>час</w:t>
            </w:r>
            <w:r>
              <w:rPr>
                <w:b/>
                <w:bCs/>
                <w:spacing w:val="-2"/>
              </w:rPr>
              <w:t>т</w:t>
            </w:r>
            <w:r>
              <w:rPr>
                <w:b/>
                <w:bCs/>
              </w:rPr>
              <w:t>ь</w:t>
            </w:r>
            <w:proofErr w:type="spellEnd"/>
          </w:p>
        </w:tc>
      </w:tr>
      <w:tr w:rsidR="005B1EBD" w:rsidTr="0085090A">
        <w:trPr>
          <w:trHeight w:hRule="exact" w:val="6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120" w:lineRule="exact"/>
              <w:rPr>
                <w:sz w:val="12"/>
                <w:szCs w:val="12"/>
              </w:rPr>
            </w:pPr>
          </w:p>
          <w:p w:rsidR="005B1EBD" w:rsidRDefault="005B1EBD" w:rsidP="006C1BEE">
            <w:pPr>
              <w:ind w:left="253" w:right="233"/>
              <w:jc w:val="center"/>
            </w:pPr>
            <w:r>
              <w:t>1.1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941A45" w:rsidRDefault="005B1EBD" w:rsidP="0085090A">
            <w:pPr>
              <w:spacing w:line="252" w:lineRule="exact"/>
              <w:ind w:left="105" w:right="-20"/>
              <w:rPr>
                <w:lang w:val="ru-RU"/>
              </w:rPr>
            </w:pPr>
            <w:r w:rsidRPr="00941A45">
              <w:rPr>
                <w:lang w:val="ru-RU"/>
              </w:rPr>
              <w:t>Карта план</w:t>
            </w:r>
            <w:r w:rsidRPr="00941A45">
              <w:rPr>
                <w:spacing w:val="-2"/>
                <w:lang w:val="ru-RU"/>
              </w:rPr>
              <w:t>и</w:t>
            </w:r>
            <w:r w:rsidRPr="00941A45">
              <w:rPr>
                <w:lang w:val="ru-RU"/>
              </w:rPr>
              <w:t>р</w:t>
            </w:r>
            <w:r w:rsidRPr="00941A45">
              <w:rPr>
                <w:spacing w:val="-2"/>
                <w:lang w:val="ru-RU"/>
              </w:rPr>
              <w:t>у</w:t>
            </w:r>
            <w:r w:rsidRPr="00941A45">
              <w:rPr>
                <w:lang w:val="ru-RU"/>
              </w:rPr>
              <w:t>емого</w:t>
            </w:r>
            <w:r w:rsidRPr="00941A45">
              <w:rPr>
                <w:spacing w:val="-2"/>
                <w:lang w:val="ru-RU"/>
              </w:rPr>
              <w:t xml:space="preserve"> </w:t>
            </w:r>
            <w:r w:rsidRPr="00941A45">
              <w:rPr>
                <w:lang w:val="ru-RU"/>
              </w:rPr>
              <w:t>раз</w:t>
            </w:r>
            <w:r w:rsidRPr="00941A45">
              <w:rPr>
                <w:spacing w:val="-3"/>
                <w:lang w:val="ru-RU"/>
              </w:rPr>
              <w:t>м</w:t>
            </w:r>
            <w:r w:rsidRPr="00941A45">
              <w:rPr>
                <w:lang w:val="ru-RU"/>
              </w:rPr>
              <w:t>ещения о</w:t>
            </w:r>
            <w:r w:rsidRPr="00941A45">
              <w:rPr>
                <w:spacing w:val="-3"/>
                <w:lang w:val="ru-RU"/>
              </w:rPr>
              <w:t>б</w:t>
            </w:r>
            <w:r w:rsidRPr="00941A45">
              <w:rPr>
                <w:lang w:val="ru-RU"/>
              </w:rPr>
              <w:t>ъектов</w:t>
            </w:r>
            <w:r w:rsidRPr="00941A45">
              <w:rPr>
                <w:spacing w:val="-2"/>
                <w:lang w:val="ru-RU"/>
              </w:rPr>
              <w:t xml:space="preserve"> </w:t>
            </w:r>
            <w:r w:rsidRPr="00941A45">
              <w:rPr>
                <w:lang w:val="ru-RU"/>
              </w:rPr>
              <w:t>местн</w:t>
            </w:r>
            <w:r w:rsidRPr="00941A45">
              <w:rPr>
                <w:spacing w:val="-3"/>
                <w:lang w:val="ru-RU"/>
              </w:rPr>
              <w:t>о</w:t>
            </w:r>
            <w:r w:rsidRPr="00941A45">
              <w:rPr>
                <w:spacing w:val="-2"/>
                <w:lang w:val="ru-RU"/>
              </w:rPr>
              <w:t>г</w:t>
            </w:r>
            <w:r w:rsidRPr="00941A45">
              <w:rPr>
                <w:lang w:val="ru-RU"/>
              </w:rPr>
              <w:t>о з</w:t>
            </w:r>
            <w:r w:rsidRPr="00941A45">
              <w:rPr>
                <w:spacing w:val="-1"/>
                <w:lang w:val="ru-RU"/>
              </w:rPr>
              <w:t>н</w:t>
            </w:r>
            <w:r w:rsidRPr="00941A45">
              <w:rPr>
                <w:lang w:val="ru-RU"/>
              </w:rPr>
              <w:t>ачения</w:t>
            </w:r>
            <w:r w:rsidRPr="00941A45"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Должанского</w:t>
            </w:r>
            <w:proofErr w:type="spellEnd"/>
            <w:r>
              <w:rPr>
                <w:lang w:val="ru-RU"/>
              </w:rPr>
              <w:t xml:space="preserve"> сельского </w:t>
            </w:r>
            <w:r w:rsidRPr="00124395">
              <w:rPr>
                <w:spacing w:val="-2"/>
                <w:lang w:val="ru-RU"/>
              </w:rPr>
              <w:t xml:space="preserve">поселения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D4444E" w:rsidRDefault="005B1EBD" w:rsidP="006C1BEE">
            <w:pPr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5B1EBD" w:rsidRDefault="005B1EBD" w:rsidP="006C1BEE">
            <w:pPr>
              <w:ind w:left="292" w:right="-20"/>
            </w:pPr>
            <w:r>
              <w:t>1:</w:t>
            </w:r>
            <w:r>
              <w:rPr>
                <w:lang w:val="ru-RU"/>
              </w:rPr>
              <w:t>10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</w:tr>
      <w:tr w:rsidR="005B1EBD" w:rsidRPr="00941A45" w:rsidTr="006C1BEE">
        <w:trPr>
          <w:trHeight w:hRule="exact" w:val="57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EBD" w:rsidRPr="0085090A" w:rsidRDefault="005B1EBD" w:rsidP="0085090A">
            <w:pPr>
              <w:ind w:left="253" w:right="233"/>
              <w:jc w:val="center"/>
              <w:rPr>
                <w:lang w:val="ru-RU"/>
              </w:rPr>
            </w:pPr>
            <w:r w:rsidRPr="00941A45">
              <w:t>1.</w:t>
            </w:r>
            <w:r w:rsidR="0085090A">
              <w:rPr>
                <w:lang w:val="ru-RU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941A45" w:rsidRDefault="005B1EBD" w:rsidP="006C1BEE">
            <w:pPr>
              <w:spacing w:line="252" w:lineRule="exact"/>
              <w:ind w:left="105" w:right="-20"/>
              <w:rPr>
                <w:lang w:val="ru-RU"/>
              </w:rPr>
            </w:pPr>
            <w:r w:rsidRPr="00114EF0">
              <w:rPr>
                <w:lang w:val="ru-RU"/>
              </w:rPr>
              <w:t>Карта г</w:t>
            </w:r>
            <w:r w:rsidRPr="00114EF0">
              <w:rPr>
                <w:spacing w:val="-2"/>
                <w:lang w:val="ru-RU"/>
              </w:rPr>
              <w:t>р</w:t>
            </w:r>
            <w:r w:rsidRPr="00114EF0">
              <w:rPr>
                <w:lang w:val="ru-RU"/>
              </w:rPr>
              <w:t>аниц</w:t>
            </w:r>
            <w:r w:rsidRPr="00114EF0">
              <w:rPr>
                <w:spacing w:val="-1"/>
                <w:lang w:val="ru-RU"/>
              </w:rPr>
              <w:t xml:space="preserve"> </w:t>
            </w:r>
            <w:r w:rsidRPr="00114EF0">
              <w:rPr>
                <w:lang w:val="ru-RU"/>
              </w:rPr>
              <w:t>нас</w:t>
            </w:r>
            <w:r w:rsidRPr="00114EF0">
              <w:rPr>
                <w:spacing w:val="-2"/>
                <w:lang w:val="ru-RU"/>
              </w:rPr>
              <w:t>е</w:t>
            </w:r>
            <w:r w:rsidRPr="00114EF0">
              <w:rPr>
                <w:lang w:val="ru-RU"/>
              </w:rPr>
              <w:t>ленных</w:t>
            </w:r>
            <w:r w:rsidRPr="00114EF0">
              <w:rPr>
                <w:spacing w:val="-2"/>
                <w:lang w:val="ru-RU"/>
              </w:rPr>
              <w:t xml:space="preserve"> </w:t>
            </w:r>
            <w:r w:rsidRPr="00114EF0">
              <w:rPr>
                <w:lang w:val="ru-RU"/>
              </w:rPr>
              <w:t>п</w:t>
            </w:r>
            <w:r w:rsidRPr="00114EF0">
              <w:rPr>
                <w:spacing w:val="-3"/>
                <w:lang w:val="ru-RU"/>
              </w:rPr>
              <w:t>у</w:t>
            </w:r>
            <w:r w:rsidRPr="00114EF0">
              <w:rPr>
                <w:lang w:val="ru-RU"/>
              </w:rPr>
              <w:t>нкто</w:t>
            </w:r>
            <w:r w:rsidRPr="00114EF0">
              <w:rPr>
                <w:spacing w:val="-1"/>
                <w:lang w:val="ru-RU"/>
              </w:rPr>
              <w:t>в</w:t>
            </w:r>
            <w:r w:rsidRPr="00114EF0">
              <w:rPr>
                <w:lang w:val="ru-RU"/>
              </w:rPr>
              <w:t>, вход</w:t>
            </w:r>
            <w:r w:rsidRPr="00114EF0">
              <w:rPr>
                <w:spacing w:val="-1"/>
                <w:lang w:val="ru-RU"/>
              </w:rPr>
              <w:t>я</w:t>
            </w:r>
            <w:r w:rsidRPr="00114EF0">
              <w:rPr>
                <w:lang w:val="ru-RU"/>
              </w:rPr>
              <w:t>щих в со</w:t>
            </w:r>
            <w:r w:rsidRPr="00114EF0">
              <w:rPr>
                <w:spacing w:val="-3"/>
                <w:lang w:val="ru-RU"/>
              </w:rPr>
              <w:t>с</w:t>
            </w:r>
            <w:r w:rsidRPr="00114EF0">
              <w:rPr>
                <w:lang w:val="ru-RU"/>
              </w:rPr>
              <w:t xml:space="preserve">тав </w:t>
            </w:r>
            <w:proofErr w:type="spellStart"/>
            <w:r>
              <w:rPr>
                <w:lang w:val="ru-RU"/>
              </w:rPr>
              <w:t>Должанского</w:t>
            </w:r>
            <w:proofErr w:type="spellEnd"/>
            <w:r>
              <w:rPr>
                <w:lang w:val="ru-RU"/>
              </w:rPr>
              <w:t xml:space="preserve"> сельского </w:t>
            </w:r>
            <w:r w:rsidRPr="00124395">
              <w:rPr>
                <w:spacing w:val="-2"/>
                <w:lang w:val="ru-RU"/>
              </w:rPr>
              <w:t>поселения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EBD" w:rsidRPr="00941A45" w:rsidRDefault="005B1EBD" w:rsidP="006C1BEE">
            <w:pPr>
              <w:ind w:left="18" w:right="-20"/>
              <w:jc w:val="center"/>
            </w:pPr>
            <w:r>
              <w:t>1:</w:t>
            </w:r>
            <w:r>
              <w:rPr>
                <w:lang w:val="ru-RU"/>
              </w:rPr>
              <w:t>10</w:t>
            </w:r>
            <w:r>
              <w:t>0</w:t>
            </w:r>
            <w:r w:rsidRPr="00941A45">
              <w:t>0</w:t>
            </w:r>
            <w:r>
              <w:t>0</w:t>
            </w:r>
          </w:p>
        </w:tc>
      </w:tr>
      <w:tr w:rsidR="005B1EBD" w:rsidRPr="00941A45" w:rsidTr="006C1BEE">
        <w:trPr>
          <w:trHeight w:hRule="exact"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EBD" w:rsidRPr="0085090A" w:rsidRDefault="005B1EBD" w:rsidP="0085090A">
            <w:pPr>
              <w:ind w:left="253" w:right="233"/>
              <w:jc w:val="center"/>
              <w:rPr>
                <w:lang w:val="ru-RU"/>
              </w:rPr>
            </w:pPr>
            <w:r w:rsidRPr="00941A45">
              <w:t>1.</w:t>
            </w:r>
            <w:r w:rsidR="0085090A">
              <w:rPr>
                <w:lang w:val="ru-RU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114EF0" w:rsidRDefault="005B1EBD" w:rsidP="006C1BEE">
            <w:pPr>
              <w:spacing w:line="246" w:lineRule="exact"/>
              <w:ind w:left="105" w:right="-20"/>
              <w:rPr>
                <w:lang w:val="ru-RU"/>
              </w:rPr>
            </w:pPr>
            <w:r w:rsidRPr="00114EF0">
              <w:rPr>
                <w:lang w:val="ru-RU"/>
              </w:rPr>
              <w:t>Карта ф</w:t>
            </w:r>
            <w:r w:rsidRPr="00114EF0">
              <w:rPr>
                <w:spacing w:val="-2"/>
                <w:lang w:val="ru-RU"/>
              </w:rPr>
              <w:t>у</w:t>
            </w:r>
            <w:r w:rsidRPr="00114EF0">
              <w:rPr>
                <w:lang w:val="ru-RU"/>
              </w:rPr>
              <w:t>нкцио</w:t>
            </w:r>
            <w:r w:rsidRPr="00114EF0">
              <w:rPr>
                <w:spacing w:val="-1"/>
                <w:lang w:val="ru-RU"/>
              </w:rPr>
              <w:t>н</w:t>
            </w:r>
            <w:r w:rsidRPr="00114EF0">
              <w:rPr>
                <w:lang w:val="ru-RU"/>
              </w:rPr>
              <w:t>а</w:t>
            </w:r>
            <w:r w:rsidRPr="00114EF0">
              <w:rPr>
                <w:spacing w:val="-2"/>
                <w:lang w:val="ru-RU"/>
              </w:rPr>
              <w:t>л</w:t>
            </w:r>
            <w:r w:rsidRPr="00114EF0">
              <w:rPr>
                <w:lang w:val="ru-RU"/>
              </w:rPr>
              <w:t xml:space="preserve">ьных </w:t>
            </w:r>
            <w:r w:rsidRPr="00114EF0">
              <w:rPr>
                <w:spacing w:val="-3"/>
                <w:lang w:val="ru-RU"/>
              </w:rPr>
              <w:t>з</w:t>
            </w:r>
            <w:r w:rsidRPr="00114EF0">
              <w:rPr>
                <w:lang w:val="ru-RU"/>
              </w:rPr>
              <w:t xml:space="preserve">он </w:t>
            </w:r>
            <w:proofErr w:type="spellStart"/>
            <w:r>
              <w:rPr>
                <w:lang w:val="ru-RU"/>
              </w:rPr>
              <w:t>Должанского</w:t>
            </w:r>
            <w:proofErr w:type="spellEnd"/>
            <w:r>
              <w:rPr>
                <w:lang w:val="ru-RU"/>
              </w:rPr>
              <w:t xml:space="preserve"> сельского </w:t>
            </w:r>
            <w:r w:rsidRPr="00124395">
              <w:rPr>
                <w:spacing w:val="-2"/>
                <w:lang w:val="ru-RU"/>
              </w:rPr>
              <w:t>поселения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246" w:lineRule="exact"/>
              <w:ind w:left="292" w:right="-20"/>
            </w:pPr>
            <w:r>
              <w:t>1:</w:t>
            </w:r>
            <w:r>
              <w:rPr>
                <w:lang w:val="ru-RU"/>
              </w:rPr>
              <w:t>10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</w:tr>
      <w:tr w:rsidR="005B1EBD" w:rsidRPr="006C1BEE" w:rsidTr="006C1BEE">
        <w:trPr>
          <w:trHeight w:hRule="exact" w:val="26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114EF0" w:rsidRDefault="005B1EBD" w:rsidP="006C1BEE">
            <w:pPr>
              <w:spacing w:line="251" w:lineRule="exact"/>
              <w:ind w:left="2620" w:right="-20"/>
              <w:rPr>
                <w:lang w:val="ru-RU"/>
              </w:rPr>
            </w:pPr>
            <w:r w:rsidRPr="00114EF0">
              <w:rPr>
                <w:b/>
                <w:bCs/>
                <w:lang w:val="ru-RU"/>
              </w:rPr>
              <w:t>Матери</w:t>
            </w:r>
            <w:r w:rsidRPr="00114EF0">
              <w:rPr>
                <w:b/>
                <w:bCs/>
                <w:spacing w:val="-2"/>
                <w:lang w:val="ru-RU"/>
              </w:rPr>
              <w:t>а</w:t>
            </w:r>
            <w:r w:rsidRPr="00114EF0">
              <w:rPr>
                <w:b/>
                <w:bCs/>
                <w:lang w:val="ru-RU"/>
              </w:rPr>
              <w:t>лы</w:t>
            </w:r>
            <w:r w:rsidRPr="00114EF0">
              <w:rPr>
                <w:b/>
                <w:bCs/>
                <w:spacing w:val="-1"/>
                <w:lang w:val="ru-RU"/>
              </w:rPr>
              <w:t xml:space="preserve"> </w:t>
            </w:r>
            <w:r w:rsidRPr="00114EF0">
              <w:rPr>
                <w:b/>
                <w:bCs/>
                <w:lang w:val="ru-RU"/>
              </w:rPr>
              <w:t>по об</w:t>
            </w:r>
            <w:r w:rsidRPr="00114EF0">
              <w:rPr>
                <w:b/>
                <w:bCs/>
                <w:spacing w:val="-2"/>
                <w:lang w:val="ru-RU"/>
              </w:rPr>
              <w:t>о</w:t>
            </w:r>
            <w:r w:rsidRPr="00114EF0">
              <w:rPr>
                <w:b/>
                <w:bCs/>
                <w:lang w:val="ru-RU"/>
              </w:rPr>
              <w:t>сно</w:t>
            </w:r>
            <w:r w:rsidRPr="00114EF0">
              <w:rPr>
                <w:b/>
                <w:bCs/>
                <w:spacing w:val="-1"/>
                <w:lang w:val="ru-RU"/>
              </w:rPr>
              <w:t>в</w:t>
            </w:r>
            <w:r w:rsidRPr="00114EF0">
              <w:rPr>
                <w:b/>
                <w:bCs/>
                <w:spacing w:val="-2"/>
                <w:lang w:val="ru-RU"/>
              </w:rPr>
              <w:t>а</w:t>
            </w:r>
            <w:r w:rsidRPr="00114EF0">
              <w:rPr>
                <w:b/>
                <w:bCs/>
                <w:lang w:val="ru-RU"/>
              </w:rPr>
              <w:t>нию ге</w:t>
            </w:r>
            <w:r w:rsidRPr="00114EF0">
              <w:rPr>
                <w:b/>
                <w:bCs/>
                <w:spacing w:val="-2"/>
                <w:lang w:val="ru-RU"/>
              </w:rPr>
              <w:t>н</w:t>
            </w:r>
            <w:r w:rsidRPr="00114EF0">
              <w:rPr>
                <w:b/>
                <w:bCs/>
                <w:lang w:val="ru-RU"/>
              </w:rPr>
              <w:t>ера</w:t>
            </w:r>
            <w:r w:rsidRPr="00114EF0">
              <w:rPr>
                <w:b/>
                <w:bCs/>
                <w:spacing w:val="-1"/>
                <w:lang w:val="ru-RU"/>
              </w:rPr>
              <w:t>л</w:t>
            </w:r>
            <w:r w:rsidRPr="00114EF0">
              <w:rPr>
                <w:b/>
                <w:bCs/>
                <w:lang w:val="ru-RU"/>
              </w:rPr>
              <w:t>ьн</w:t>
            </w:r>
            <w:r w:rsidRPr="00114EF0">
              <w:rPr>
                <w:b/>
                <w:bCs/>
                <w:spacing w:val="-2"/>
                <w:lang w:val="ru-RU"/>
              </w:rPr>
              <w:t>о</w:t>
            </w:r>
            <w:r w:rsidRPr="00114EF0">
              <w:rPr>
                <w:b/>
                <w:bCs/>
                <w:lang w:val="ru-RU"/>
              </w:rPr>
              <w:t xml:space="preserve">го </w:t>
            </w:r>
            <w:r w:rsidRPr="00114EF0">
              <w:rPr>
                <w:b/>
                <w:bCs/>
                <w:spacing w:val="-2"/>
                <w:lang w:val="ru-RU"/>
              </w:rPr>
              <w:t>п</w:t>
            </w:r>
            <w:r w:rsidRPr="00114EF0">
              <w:rPr>
                <w:b/>
                <w:bCs/>
                <w:lang w:val="ru-RU"/>
              </w:rPr>
              <w:t>ла</w:t>
            </w:r>
            <w:r w:rsidRPr="00114EF0">
              <w:rPr>
                <w:b/>
                <w:bCs/>
                <w:spacing w:val="-1"/>
                <w:lang w:val="ru-RU"/>
              </w:rPr>
              <w:t>н</w:t>
            </w:r>
            <w:r w:rsidRPr="00114EF0">
              <w:rPr>
                <w:b/>
                <w:bCs/>
                <w:lang w:val="ru-RU"/>
              </w:rPr>
              <w:t>а</w:t>
            </w:r>
          </w:p>
        </w:tc>
      </w:tr>
      <w:tr w:rsidR="005B1EBD" w:rsidTr="006C1BEE">
        <w:trPr>
          <w:trHeight w:hRule="exact" w:val="51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C674A1" w:rsidRDefault="005B1EBD" w:rsidP="006C1BEE">
            <w:pPr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5B1EBD" w:rsidRPr="00384BE3" w:rsidRDefault="005B1EBD" w:rsidP="006C1BEE">
            <w:pPr>
              <w:ind w:left="253" w:right="233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384BE3" w:rsidRDefault="005B1EBD" w:rsidP="006C1BEE">
            <w:pPr>
              <w:spacing w:line="246" w:lineRule="exact"/>
              <w:ind w:left="105" w:right="-20"/>
              <w:rPr>
                <w:lang w:val="ru-RU"/>
              </w:rPr>
            </w:pPr>
            <w:r w:rsidRPr="00384BE3">
              <w:rPr>
                <w:lang w:val="ru-RU"/>
              </w:rPr>
              <w:t xml:space="preserve">Карта существующих  и строящихся объектов местного значения </w:t>
            </w:r>
            <w:proofErr w:type="spellStart"/>
            <w:r>
              <w:rPr>
                <w:lang w:val="ru-RU"/>
              </w:rPr>
              <w:t>Должанского</w:t>
            </w:r>
            <w:proofErr w:type="spellEnd"/>
            <w:r>
              <w:rPr>
                <w:lang w:val="ru-RU"/>
              </w:rPr>
              <w:t xml:space="preserve"> сельского </w:t>
            </w:r>
            <w:r w:rsidRPr="00124395">
              <w:rPr>
                <w:spacing w:val="-2"/>
                <w:lang w:val="ru-RU"/>
              </w:rPr>
              <w:t>поселения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384BE3" w:rsidRDefault="005B1EBD" w:rsidP="006C1BEE">
            <w:pPr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5B1EBD" w:rsidRDefault="005B1EBD" w:rsidP="006C1BEE">
            <w:pPr>
              <w:ind w:left="347" w:right="-20"/>
            </w:pPr>
            <w:r>
              <w:t>1:</w:t>
            </w:r>
            <w:r>
              <w:rPr>
                <w:lang w:val="ru-RU"/>
              </w:rPr>
              <w:t>10</w:t>
            </w:r>
            <w:r>
              <w:t>000</w:t>
            </w:r>
          </w:p>
        </w:tc>
      </w:tr>
      <w:tr w:rsidR="005B1EBD" w:rsidRPr="00FE1F05" w:rsidTr="006C1BEE">
        <w:trPr>
          <w:trHeight w:hRule="exact" w:val="121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Default="005B1EBD" w:rsidP="006C1BEE">
            <w:pPr>
              <w:spacing w:line="120" w:lineRule="exact"/>
              <w:rPr>
                <w:sz w:val="12"/>
                <w:szCs w:val="12"/>
              </w:rPr>
            </w:pPr>
          </w:p>
          <w:p w:rsidR="005B1EBD" w:rsidRPr="00384BE3" w:rsidRDefault="005B1EBD" w:rsidP="005B1EBD">
            <w:pPr>
              <w:ind w:left="253" w:right="233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EE" w:rsidRPr="006C1BEE" w:rsidRDefault="006C1BEE" w:rsidP="006C1BEE">
            <w:pPr>
              <w:spacing w:line="246" w:lineRule="exact"/>
              <w:ind w:left="105" w:right="-20"/>
              <w:rPr>
                <w:lang w:val="ru-RU"/>
              </w:rPr>
            </w:pPr>
            <w:r w:rsidRPr="006C1BEE">
              <w:rPr>
                <w:lang w:val="ru-RU"/>
              </w:rPr>
              <w:t xml:space="preserve">Карта существующих, строящихся объектов, иных объектов, </w:t>
            </w:r>
          </w:p>
          <w:p w:rsidR="006C1BEE" w:rsidRPr="006C1BEE" w:rsidRDefault="006C1BEE" w:rsidP="006C1BEE">
            <w:pPr>
              <w:spacing w:line="246" w:lineRule="exact"/>
              <w:ind w:left="105" w:right="-20"/>
              <w:rPr>
                <w:lang w:val="ru-RU"/>
              </w:rPr>
            </w:pPr>
            <w:r w:rsidRPr="006C1BEE">
              <w:rPr>
                <w:lang w:val="ru-RU"/>
              </w:rPr>
              <w:t>иных территорий и (или) зон, которые оказали влияние</w:t>
            </w:r>
          </w:p>
          <w:p w:rsidR="006C1BEE" w:rsidRPr="006C1BEE" w:rsidRDefault="006C1BEE" w:rsidP="006C1BEE">
            <w:pPr>
              <w:spacing w:line="246" w:lineRule="exact"/>
              <w:ind w:left="105" w:right="-20"/>
              <w:rPr>
                <w:lang w:val="ru-RU"/>
              </w:rPr>
            </w:pPr>
            <w:r w:rsidRPr="006C1BEE">
              <w:rPr>
                <w:lang w:val="ru-RU"/>
              </w:rPr>
              <w:t xml:space="preserve"> на установление функциональных зон и планируемое </w:t>
            </w:r>
          </w:p>
          <w:p w:rsidR="005B1EBD" w:rsidRPr="00384BE3" w:rsidRDefault="006C1BEE" w:rsidP="006C1BEE">
            <w:pPr>
              <w:spacing w:line="246" w:lineRule="exact"/>
              <w:ind w:left="105" w:right="-20"/>
              <w:rPr>
                <w:lang w:val="ru-RU"/>
              </w:rPr>
            </w:pPr>
            <w:r w:rsidRPr="006C1BEE">
              <w:rPr>
                <w:lang w:val="ru-RU"/>
              </w:rPr>
              <w:t xml:space="preserve">размещение объектов местного значения </w:t>
            </w:r>
            <w:proofErr w:type="spellStart"/>
            <w:r>
              <w:rPr>
                <w:lang w:val="ru-RU"/>
              </w:rPr>
              <w:t>Должанского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  <w:r w:rsidRPr="006C1BEE">
              <w:rPr>
                <w:lang w:val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BD" w:rsidRPr="00FE1F05" w:rsidRDefault="005B1EBD" w:rsidP="006C1BEE">
            <w:pPr>
              <w:ind w:left="347" w:right="-20"/>
            </w:pPr>
            <w:r>
              <w:t>1:</w:t>
            </w:r>
            <w:r>
              <w:rPr>
                <w:lang w:val="ru-RU"/>
              </w:rPr>
              <w:t>10</w:t>
            </w:r>
            <w:r>
              <w:t>000</w:t>
            </w:r>
          </w:p>
        </w:tc>
      </w:tr>
    </w:tbl>
    <w:p w:rsidR="005B1EBD" w:rsidRPr="005B1EBD" w:rsidRDefault="005B1EBD" w:rsidP="005B1EBD">
      <w:pPr>
        <w:rPr>
          <w:lang w:val="ru-RU"/>
        </w:rPr>
        <w:sectPr w:rsidR="005B1EBD" w:rsidRPr="005B1EBD">
          <w:pgSz w:w="11920" w:h="16840"/>
          <w:pgMar w:top="1060" w:right="520" w:bottom="1080" w:left="920" w:header="614" w:footer="814" w:gutter="0"/>
          <w:cols w:space="720"/>
        </w:sectPr>
      </w:pPr>
    </w:p>
    <w:p w:rsidR="00B15C5E" w:rsidRPr="0063659B" w:rsidRDefault="007F7D70" w:rsidP="005461A1">
      <w:pPr>
        <w:pStyle w:val="1"/>
        <w:ind w:left="0"/>
        <w:jc w:val="center"/>
        <w:rPr>
          <w:lang w:val="ru-RU"/>
        </w:rPr>
      </w:pPr>
      <w:bookmarkStart w:id="0" w:name="_Toc505618760"/>
      <w:r w:rsidRPr="0063659B">
        <w:rPr>
          <w:lang w:val="ru-RU"/>
        </w:rPr>
        <w:lastRenderedPageBreak/>
        <w:t>Введение</w:t>
      </w:r>
      <w:bookmarkEnd w:id="0"/>
    </w:p>
    <w:p w:rsidR="00D56F59" w:rsidRPr="00D56F59" w:rsidRDefault="00D56F59" w:rsidP="00D56F59">
      <w:pPr>
        <w:spacing w:line="360" w:lineRule="auto"/>
        <w:ind w:left="142" w:right="270" w:firstLine="283"/>
        <w:jc w:val="both"/>
        <w:rPr>
          <w:sz w:val="28"/>
          <w:szCs w:val="28"/>
          <w:lang w:val="ru-RU"/>
        </w:rPr>
      </w:pPr>
      <w:proofErr w:type="gramStart"/>
      <w:r w:rsidRPr="00D56F59">
        <w:rPr>
          <w:sz w:val="28"/>
          <w:szCs w:val="28"/>
          <w:lang w:val="ru-RU"/>
        </w:rPr>
        <w:t xml:space="preserve">Проект внесения изменений в генеральный план </w:t>
      </w:r>
      <w:proofErr w:type="spellStart"/>
      <w:r w:rsidRPr="00D56F59">
        <w:rPr>
          <w:sz w:val="28"/>
          <w:szCs w:val="28"/>
          <w:lang w:val="ru-RU"/>
        </w:rPr>
        <w:t>Должанского</w:t>
      </w:r>
      <w:proofErr w:type="spellEnd"/>
      <w:r w:rsidRPr="00D56F59">
        <w:rPr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D56F59">
        <w:rPr>
          <w:sz w:val="28"/>
          <w:szCs w:val="28"/>
          <w:lang w:val="ru-RU"/>
        </w:rPr>
        <w:t>Вейделевский</w:t>
      </w:r>
      <w:proofErr w:type="spellEnd"/>
      <w:r w:rsidRPr="00D56F59">
        <w:rPr>
          <w:sz w:val="28"/>
          <w:szCs w:val="28"/>
          <w:lang w:val="ru-RU"/>
        </w:rPr>
        <w:t xml:space="preserve"> район» Белгородской области (далее по тексту – </w:t>
      </w:r>
      <w:proofErr w:type="spellStart"/>
      <w:r w:rsidRPr="00D56F59">
        <w:rPr>
          <w:sz w:val="28"/>
          <w:szCs w:val="28"/>
          <w:lang w:val="ru-RU"/>
        </w:rPr>
        <w:t>Должанское</w:t>
      </w:r>
      <w:proofErr w:type="spellEnd"/>
      <w:r w:rsidRPr="00D56F59">
        <w:rPr>
          <w:sz w:val="28"/>
          <w:szCs w:val="28"/>
          <w:lang w:val="ru-RU"/>
        </w:rPr>
        <w:t xml:space="preserve"> сельское поселение, сельское поселение)  разработан на основании Постановления администрации </w:t>
      </w:r>
      <w:proofErr w:type="spellStart"/>
      <w:r w:rsidRPr="00D56F59">
        <w:rPr>
          <w:sz w:val="28"/>
          <w:szCs w:val="28"/>
          <w:lang w:val="ru-RU"/>
        </w:rPr>
        <w:t>Должанского</w:t>
      </w:r>
      <w:proofErr w:type="spellEnd"/>
      <w:r w:rsidRPr="00D56F59">
        <w:rPr>
          <w:sz w:val="28"/>
          <w:szCs w:val="28"/>
          <w:lang w:val="ru-RU"/>
        </w:rPr>
        <w:t xml:space="preserve"> сельского поселения от 28.08.2018 № 30 «О подготовке проекта о внесении изменений в Генеральный  план  </w:t>
      </w:r>
      <w:proofErr w:type="spellStart"/>
      <w:r w:rsidRPr="00D56F59">
        <w:rPr>
          <w:sz w:val="28"/>
          <w:szCs w:val="28"/>
          <w:lang w:val="ru-RU"/>
        </w:rPr>
        <w:t>Должанского</w:t>
      </w:r>
      <w:proofErr w:type="spellEnd"/>
      <w:r w:rsidRPr="00D56F59">
        <w:rPr>
          <w:sz w:val="28"/>
          <w:szCs w:val="28"/>
          <w:lang w:val="ru-RU"/>
        </w:rPr>
        <w:t xml:space="preserve"> сельского поселения», посредством подготовки генерального плана </w:t>
      </w:r>
      <w:proofErr w:type="spellStart"/>
      <w:r w:rsidRPr="00D56F59">
        <w:rPr>
          <w:sz w:val="28"/>
          <w:szCs w:val="28"/>
          <w:lang w:val="ru-RU"/>
        </w:rPr>
        <w:t>Должанского</w:t>
      </w:r>
      <w:proofErr w:type="spellEnd"/>
      <w:r w:rsidRPr="00D56F59">
        <w:rPr>
          <w:sz w:val="28"/>
          <w:szCs w:val="28"/>
          <w:lang w:val="ru-RU"/>
        </w:rPr>
        <w:t xml:space="preserve"> сельского поселения в новой редакции, основой для которого послужил</w:t>
      </w:r>
      <w:proofErr w:type="gramEnd"/>
      <w:r w:rsidRPr="00D56F59">
        <w:rPr>
          <w:sz w:val="28"/>
          <w:szCs w:val="28"/>
          <w:lang w:val="ru-RU"/>
        </w:rPr>
        <w:t xml:space="preserve"> ранее выполненный на цифровых топографических планах М 1:10 000 генеральный план, утвержденный Распоряжением департамента</w:t>
      </w:r>
      <w:r>
        <w:rPr>
          <w:sz w:val="24"/>
          <w:szCs w:val="24"/>
          <w:lang w:val="ru-RU"/>
        </w:rPr>
        <w:t xml:space="preserve"> </w:t>
      </w:r>
      <w:r w:rsidRPr="00D56F59">
        <w:rPr>
          <w:sz w:val="28"/>
          <w:szCs w:val="28"/>
          <w:lang w:val="ru-RU"/>
        </w:rPr>
        <w:t>строительства и транспорта Белгородской области от 01.03.2018 г. №57.</w:t>
      </w:r>
    </w:p>
    <w:p w:rsidR="008A5D5B" w:rsidRPr="008A5D5B" w:rsidRDefault="000734BC" w:rsidP="008A5D5B">
      <w:pPr>
        <w:pStyle w:val="2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proofErr w:type="gramStart"/>
      <w:r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Настоятельная потребность внесения изменений в Генеральный план</w:t>
      </w:r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="00FE526D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Должанского</w:t>
      </w:r>
      <w:proofErr w:type="spellEnd"/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сельского поселения продиктована необходимостью создания электронного генерального плана на основе компьютерных технологий и программного обеспечения, а также </w:t>
      </w:r>
      <w:r w:rsidR="007D4A6E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выполнения </w:t>
      </w:r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требований к структуре, описанию, отображению информации, размещаемой в информационной системе в соответствии с Приказом Министерства регионального развития Российской Федерации от </w:t>
      </w:r>
      <w:r w:rsidR="00D56F59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09</w:t>
      </w:r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  <w:r w:rsidR="00D56F59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01</w:t>
      </w:r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.201</w:t>
      </w:r>
      <w:r w:rsidR="00D56F59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8</w:t>
      </w:r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№ </w:t>
      </w:r>
      <w:r w:rsidR="00D56F59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10</w:t>
      </w:r>
      <w:r w:rsidR="001E4D32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8A5D5B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8A5D5B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"Об утверждении Требований к описанию и отображению в документах территориального планирования объектов</w:t>
      </w:r>
      <w:proofErr w:type="gramEnd"/>
      <w:r w:rsidR="008A5D5B" w:rsidRPr="008A5D5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793"</w:t>
      </w:r>
      <w:r w:rsidR="004B350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 w:rsidR="007D4A6E" w:rsidRPr="008A5D5B" w:rsidRDefault="007D4A6E" w:rsidP="008A5D5B">
      <w:pPr>
        <w:shd w:val="clear" w:color="auto" w:fill="FFFFFF"/>
        <w:rPr>
          <w:sz w:val="28"/>
          <w:szCs w:val="28"/>
          <w:lang w:val="ru-RU"/>
        </w:rPr>
      </w:pPr>
      <w:r w:rsidRPr="008A5D5B">
        <w:rPr>
          <w:sz w:val="28"/>
          <w:szCs w:val="28"/>
          <w:lang w:val="ru-RU"/>
        </w:rPr>
        <w:t xml:space="preserve">В проекте генерального плана приняты следующие проектные периоды: </w:t>
      </w:r>
    </w:p>
    <w:p w:rsidR="007D4A6E" w:rsidRPr="00FE526D" w:rsidRDefault="007D4A6E" w:rsidP="00C9495E">
      <w:pPr>
        <w:pStyle w:val="a3"/>
        <w:spacing w:line="360" w:lineRule="auto"/>
        <w:ind w:left="115" w:right="118" w:firstLine="720"/>
        <w:jc w:val="both"/>
        <w:rPr>
          <w:lang w:val="ru-RU"/>
        </w:rPr>
      </w:pPr>
      <w:r w:rsidRPr="00FE526D">
        <w:rPr>
          <w:lang w:val="ru-RU"/>
        </w:rPr>
        <w:t>- 2009 - 1 января 2014гг. – 1 этап реализации Генерального плана (завершен);</w:t>
      </w:r>
    </w:p>
    <w:p w:rsidR="007D4A6E" w:rsidRPr="00FE526D" w:rsidRDefault="007D4A6E" w:rsidP="00C9495E">
      <w:pPr>
        <w:pStyle w:val="a3"/>
        <w:spacing w:line="360" w:lineRule="auto"/>
        <w:ind w:left="115" w:right="118" w:firstLine="720"/>
        <w:jc w:val="both"/>
        <w:rPr>
          <w:lang w:val="ru-RU"/>
        </w:rPr>
      </w:pPr>
      <w:r w:rsidRPr="00FE526D">
        <w:rPr>
          <w:lang w:val="ru-RU"/>
        </w:rPr>
        <w:t>- исходный год, принятый за основу расчетов прогнозирования – конец 201</w:t>
      </w:r>
      <w:r w:rsidR="00C138CD" w:rsidRPr="00FE526D">
        <w:rPr>
          <w:lang w:val="ru-RU"/>
        </w:rPr>
        <w:t>6</w:t>
      </w:r>
      <w:r w:rsidRPr="00FE526D">
        <w:rPr>
          <w:lang w:val="ru-RU"/>
        </w:rPr>
        <w:t xml:space="preserve"> года; </w:t>
      </w:r>
    </w:p>
    <w:p w:rsidR="00C138CD" w:rsidRPr="00E27A89" w:rsidRDefault="007D4A6E" w:rsidP="00C9495E">
      <w:pPr>
        <w:pStyle w:val="a3"/>
        <w:spacing w:line="360" w:lineRule="auto"/>
        <w:ind w:left="115" w:right="118" w:firstLine="720"/>
        <w:jc w:val="both"/>
        <w:rPr>
          <w:lang w:val="ru-RU"/>
        </w:rPr>
      </w:pPr>
      <w:r w:rsidRPr="00FE526D">
        <w:rPr>
          <w:lang w:val="ru-RU"/>
        </w:rPr>
        <w:t xml:space="preserve">- расчетный срок реализации генерального </w:t>
      </w:r>
      <w:r w:rsidRPr="00E27A89">
        <w:rPr>
          <w:lang w:val="ru-RU"/>
        </w:rPr>
        <w:t>плана – конец 20</w:t>
      </w:r>
      <w:r w:rsidR="00F931A5" w:rsidRPr="00E27A89">
        <w:rPr>
          <w:lang w:val="ru-RU"/>
        </w:rPr>
        <w:t>3</w:t>
      </w:r>
      <w:r w:rsidR="008A5D5B">
        <w:rPr>
          <w:lang w:val="ru-RU"/>
        </w:rPr>
        <w:t>8</w:t>
      </w:r>
      <w:r w:rsidRPr="00E27A89">
        <w:rPr>
          <w:lang w:val="ru-RU"/>
        </w:rPr>
        <w:t xml:space="preserve"> года.</w:t>
      </w:r>
    </w:p>
    <w:p w:rsidR="00C138CD" w:rsidRPr="00681380" w:rsidRDefault="00C138CD" w:rsidP="00C9495E">
      <w:pPr>
        <w:pStyle w:val="a3"/>
        <w:spacing w:line="360" w:lineRule="auto"/>
        <w:ind w:left="115" w:right="118" w:firstLine="720"/>
        <w:jc w:val="both"/>
        <w:rPr>
          <w:lang w:val="ru-RU"/>
        </w:rPr>
      </w:pPr>
      <w:proofErr w:type="gramStart"/>
      <w:r w:rsidRPr="00681380">
        <w:rPr>
          <w:lang w:val="ru-RU"/>
        </w:rPr>
        <w:t xml:space="preserve">На 1 января 2017 года численность населения </w:t>
      </w:r>
      <w:proofErr w:type="spellStart"/>
      <w:r w:rsidR="00FE526D" w:rsidRPr="00681380">
        <w:rPr>
          <w:lang w:val="ru-RU"/>
        </w:rPr>
        <w:t>Должанского</w:t>
      </w:r>
      <w:proofErr w:type="spellEnd"/>
      <w:r w:rsidRPr="00681380">
        <w:rPr>
          <w:lang w:val="ru-RU"/>
        </w:rPr>
        <w:t xml:space="preserve"> сельского поселения составила </w:t>
      </w:r>
      <w:r w:rsidR="00681380" w:rsidRPr="00681380">
        <w:rPr>
          <w:lang w:val="ru-RU"/>
        </w:rPr>
        <w:t>1122</w:t>
      </w:r>
      <w:r w:rsidRPr="00681380">
        <w:rPr>
          <w:lang w:val="ru-RU"/>
        </w:rPr>
        <w:t xml:space="preserve"> человек</w:t>
      </w:r>
      <w:r w:rsidR="00681380">
        <w:rPr>
          <w:lang w:val="ru-RU"/>
        </w:rPr>
        <w:t xml:space="preserve"> (</w:t>
      </w:r>
      <w:hyperlink r:id="rId11" w:history="1">
        <w:r w:rsidR="00681380" w:rsidRPr="00681380">
          <w:rPr>
            <w:lang w:val="ru-RU"/>
          </w:rPr>
          <w:t>Всероссийская перепись населения 2010 года.</w:t>
        </w:r>
        <w:proofErr w:type="gramEnd"/>
        <w:r w:rsidR="00681380" w:rsidRPr="00681380">
          <w:rPr>
            <w:lang w:val="ru-RU"/>
          </w:rPr>
          <w:t xml:space="preserve"> Белгородская область. 15. </w:t>
        </w:r>
        <w:proofErr w:type="gramStart"/>
        <w:r w:rsidR="00681380" w:rsidRPr="00681380">
          <w:rPr>
            <w:lang w:val="ru-RU"/>
          </w:rPr>
          <w:t xml:space="preserve">Численность </w:t>
        </w:r>
        <w:proofErr w:type="spellStart"/>
        <w:r w:rsidR="00681380" w:rsidRPr="00681380">
          <w:rPr>
            <w:lang w:val="ru-RU"/>
          </w:rPr>
          <w:t>неселения</w:t>
        </w:r>
        <w:proofErr w:type="spellEnd"/>
        <w:r w:rsidR="00681380" w:rsidRPr="00681380">
          <w:rPr>
            <w:lang w:val="ru-RU"/>
          </w:rPr>
          <w:t xml:space="preserve"> городских и сельских населённых пунктов</w:t>
        </w:r>
      </w:hyperlink>
      <w:r w:rsidR="00681380" w:rsidRPr="00315610">
        <w:rPr>
          <w:lang w:val="ru-RU"/>
        </w:rPr>
        <w:t>)</w:t>
      </w:r>
      <w:r w:rsidRPr="00681380">
        <w:rPr>
          <w:lang w:val="ru-RU"/>
        </w:rPr>
        <w:t>.</w:t>
      </w:r>
      <w:proofErr w:type="gramEnd"/>
      <w:r w:rsidRPr="00681380">
        <w:rPr>
          <w:lang w:val="ru-RU"/>
        </w:rPr>
        <w:t xml:space="preserve"> На расчетный срок реализации генерального плана </w:t>
      </w:r>
      <w:r w:rsidRPr="00681380">
        <w:rPr>
          <w:lang w:val="ru-RU"/>
        </w:rPr>
        <w:lastRenderedPageBreak/>
        <w:t>(конец 20</w:t>
      </w:r>
      <w:r w:rsidR="00D76864">
        <w:rPr>
          <w:lang w:val="ru-RU"/>
        </w:rPr>
        <w:t>3</w:t>
      </w:r>
      <w:r w:rsidR="008A5D5B">
        <w:rPr>
          <w:lang w:val="ru-RU"/>
        </w:rPr>
        <w:t>8</w:t>
      </w:r>
      <w:r w:rsidRPr="00681380">
        <w:rPr>
          <w:lang w:val="ru-RU"/>
        </w:rPr>
        <w:t xml:space="preserve"> года) прогнозная численность населения </w:t>
      </w:r>
      <w:proofErr w:type="spellStart"/>
      <w:r w:rsidR="00681380" w:rsidRPr="00681380">
        <w:rPr>
          <w:lang w:val="ru-RU"/>
        </w:rPr>
        <w:t>Должанского</w:t>
      </w:r>
      <w:proofErr w:type="spellEnd"/>
      <w:r w:rsidRPr="00681380">
        <w:rPr>
          <w:lang w:val="ru-RU"/>
        </w:rPr>
        <w:t xml:space="preserve"> сельского поселения составит </w:t>
      </w:r>
      <w:r w:rsidR="00681380" w:rsidRPr="00681380">
        <w:rPr>
          <w:lang w:val="ru-RU"/>
        </w:rPr>
        <w:t>1139</w:t>
      </w:r>
      <w:r w:rsidRPr="00681380">
        <w:rPr>
          <w:lang w:val="ru-RU"/>
        </w:rPr>
        <w:t xml:space="preserve"> человека. Рост численности населения составит – </w:t>
      </w:r>
      <w:r w:rsidR="00681380" w:rsidRPr="00681380">
        <w:rPr>
          <w:lang w:val="ru-RU"/>
        </w:rPr>
        <w:t>1</w:t>
      </w:r>
      <w:r w:rsidRPr="00681380">
        <w:rPr>
          <w:lang w:val="ru-RU"/>
        </w:rPr>
        <w:t xml:space="preserve">7 человек. </w:t>
      </w:r>
    </w:p>
    <w:p w:rsidR="00803F00" w:rsidRPr="00681380" w:rsidRDefault="00803F00" w:rsidP="00BC6B35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681380">
        <w:rPr>
          <w:rFonts w:eastAsiaTheme="minorHAnsi"/>
          <w:sz w:val="28"/>
          <w:szCs w:val="28"/>
          <w:lang w:val="ru-RU"/>
        </w:rPr>
        <w:t xml:space="preserve">Цели выполняемой работы: </w:t>
      </w:r>
    </w:p>
    <w:p w:rsidR="00803F00" w:rsidRPr="00681380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681380">
        <w:rPr>
          <w:rFonts w:eastAsiaTheme="minorHAnsi"/>
          <w:sz w:val="28"/>
          <w:szCs w:val="28"/>
          <w:lang w:val="ru-RU"/>
        </w:rPr>
        <w:t xml:space="preserve">- </w:t>
      </w:r>
      <w:r w:rsidR="00803F00" w:rsidRPr="00681380">
        <w:rPr>
          <w:rFonts w:eastAsiaTheme="minorHAnsi"/>
          <w:sz w:val="28"/>
          <w:szCs w:val="28"/>
          <w:lang w:val="ru-RU"/>
        </w:rPr>
        <w:t>обоснов</w:t>
      </w:r>
      <w:r w:rsidRPr="00681380">
        <w:rPr>
          <w:rFonts w:eastAsiaTheme="minorHAnsi"/>
          <w:sz w:val="28"/>
          <w:szCs w:val="28"/>
          <w:lang w:val="ru-RU"/>
        </w:rPr>
        <w:t>ание</w:t>
      </w:r>
      <w:r w:rsidR="00803F00" w:rsidRPr="00681380">
        <w:rPr>
          <w:rFonts w:eastAsiaTheme="minorHAnsi"/>
          <w:sz w:val="28"/>
          <w:szCs w:val="28"/>
          <w:lang w:val="ru-RU"/>
        </w:rPr>
        <w:t xml:space="preserve"> предлагаемы</w:t>
      </w:r>
      <w:r w:rsidRPr="00681380">
        <w:rPr>
          <w:rFonts w:eastAsiaTheme="minorHAnsi"/>
          <w:sz w:val="28"/>
          <w:szCs w:val="28"/>
          <w:lang w:val="ru-RU"/>
        </w:rPr>
        <w:t>х</w:t>
      </w:r>
      <w:r w:rsidR="00803F00" w:rsidRPr="00681380">
        <w:rPr>
          <w:rFonts w:eastAsiaTheme="minorHAnsi"/>
          <w:sz w:val="28"/>
          <w:szCs w:val="28"/>
          <w:lang w:val="ru-RU"/>
        </w:rPr>
        <w:t xml:space="preserve"> градостроительны</w:t>
      </w:r>
      <w:r w:rsidRPr="00681380">
        <w:rPr>
          <w:rFonts w:eastAsiaTheme="minorHAnsi"/>
          <w:sz w:val="28"/>
          <w:szCs w:val="28"/>
          <w:lang w:val="ru-RU"/>
        </w:rPr>
        <w:t>х</w:t>
      </w:r>
      <w:r w:rsidR="00803F00" w:rsidRPr="00681380">
        <w:rPr>
          <w:rFonts w:eastAsiaTheme="minorHAnsi"/>
          <w:sz w:val="28"/>
          <w:szCs w:val="28"/>
          <w:lang w:val="ru-RU"/>
        </w:rPr>
        <w:t xml:space="preserve"> решени</w:t>
      </w:r>
      <w:r w:rsidRPr="00681380">
        <w:rPr>
          <w:rFonts w:eastAsiaTheme="minorHAnsi"/>
          <w:sz w:val="28"/>
          <w:szCs w:val="28"/>
          <w:lang w:val="ru-RU"/>
        </w:rPr>
        <w:t>й</w:t>
      </w:r>
      <w:r w:rsidR="00803F00" w:rsidRPr="00681380">
        <w:rPr>
          <w:rFonts w:eastAsiaTheme="minorHAnsi"/>
          <w:sz w:val="28"/>
          <w:szCs w:val="28"/>
          <w:lang w:val="ru-RU"/>
        </w:rPr>
        <w:t xml:space="preserve"> на основе анализа современного использования территории, возможных направлений ее развития и прогнозируемых ограничений; </w:t>
      </w:r>
    </w:p>
    <w:p w:rsidR="00803F00" w:rsidRPr="00681380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681380">
        <w:rPr>
          <w:rFonts w:eastAsiaTheme="minorHAnsi"/>
          <w:sz w:val="28"/>
          <w:szCs w:val="28"/>
          <w:lang w:val="ru-RU"/>
        </w:rPr>
        <w:t>-</w:t>
      </w:r>
      <w:r w:rsidR="00803F00" w:rsidRPr="00681380">
        <w:rPr>
          <w:rFonts w:eastAsiaTheme="minorHAnsi"/>
          <w:sz w:val="28"/>
          <w:szCs w:val="28"/>
          <w:lang w:val="ru-RU"/>
        </w:rPr>
        <w:t xml:space="preserve"> определение в проекте генерального плана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(инвестиционных площадок); </w:t>
      </w:r>
    </w:p>
    <w:p w:rsidR="00762182" w:rsidRPr="00681380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681380">
        <w:rPr>
          <w:rFonts w:eastAsiaTheme="minorHAnsi"/>
          <w:sz w:val="28"/>
          <w:szCs w:val="28"/>
          <w:lang w:val="ru-RU"/>
        </w:rPr>
        <w:t xml:space="preserve">- </w:t>
      </w:r>
      <w:r w:rsidR="00803F00" w:rsidRPr="00681380">
        <w:rPr>
          <w:rFonts w:eastAsiaTheme="minorHAnsi"/>
          <w:sz w:val="28"/>
          <w:szCs w:val="28"/>
          <w:lang w:val="ru-RU"/>
        </w:rPr>
        <w:t>обеспечение принятия органами местного самоуправления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участков, предназначенных для размещения указанных объектов;</w:t>
      </w:r>
    </w:p>
    <w:p w:rsidR="00762182" w:rsidRPr="00646F86" w:rsidRDefault="00762182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646F86">
        <w:rPr>
          <w:rFonts w:eastAsiaTheme="minorHAnsi"/>
          <w:sz w:val="28"/>
          <w:szCs w:val="28"/>
          <w:lang w:val="ru-RU"/>
        </w:rPr>
        <w:t xml:space="preserve">- </w:t>
      </w:r>
      <w:r w:rsidRPr="00646F86">
        <w:rPr>
          <w:sz w:val="28"/>
          <w:szCs w:val="28"/>
          <w:lang w:val="ru-RU" w:eastAsia="ru-RU"/>
        </w:rPr>
        <w:t xml:space="preserve">Приведение границ и описания функциональных зон в соответствие существующему землепользованию, кадастровым границам земельных участков и программам комплексного развития </w:t>
      </w:r>
      <w:proofErr w:type="spellStart"/>
      <w:r w:rsidR="00646F86" w:rsidRPr="00646F86">
        <w:rPr>
          <w:sz w:val="28"/>
          <w:szCs w:val="28"/>
          <w:lang w:val="ru-RU" w:eastAsia="ru-RU"/>
        </w:rPr>
        <w:t>Вейделевского</w:t>
      </w:r>
      <w:proofErr w:type="spellEnd"/>
      <w:r w:rsidRPr="00646F86">
        <w:rPr>
          <w:sz w:val="28"/>
          <w:szCs w:val="28"/>
          <w:lang w:val="ru-RU" w:eastAsia="ru-RU"/>
        </w:rPr>
        <w:t xml:space="preserve"> района и </w:t>
      </w:r>
      <w:proofErr w:type="spellStart"/>
      <w:r w:rsidR="00646F86" w:rsidRPr="00646F86">
        <w:rPr>
          <w:sz w:val="28"/>
          <w:szCs w:val="28"/>
          <w:lang w:val="ru-RU" w:eastAsia="ru-RU"/>
        </w:rPr>
        <w:t>Должанского</w:t>
      </w:r>
      <w:proofErr w:type="spellEnd"/>
      <w:r w:rsidRPr="00646F86">
        <w:rPr>
          <w:sz w:val="28"/>
          <w:szCs w:val="28"/>
          <w:lang w:val="ru-RU" w:eastAsia="ru-RU"/>
        </w:rPr>
        <w:t xml:space="preserve"> сельского поселения, с указанием существующих и планируемых для размещения в них объектов местного значения, относящихся к электро-, тепл</w:t>
      </w:r>
      <w:proofErr w:type="gramStart"/>
      <w:r w:rsidRPr="00646F86">
        <w:rPr>
          <w:sz w:val="28"/>
          <w:szCs w:val="28"/>
          <w:lang w:val="ru-RU" w:eastAsia="ru-RU"/>
        </w:rPr>
        <w:t>о-</w:t>
      </w:r>
      <w:proofErr w:type="gramEnd"/>
      <w:r w:rsidRPr="00646F86">
        <w:rPr>
          <w:sz w:val="28"/>
          <w:szCs w:val="28"/>
          <w:lang w:val="ru-RU" w:eastAsia="ru-RU"/>
        </w:rPr>
        <w:t>, газо- и водоснабжению населения, водоотведению; автомобильным дорогам;</w:t>
      </w:r>
      <w:r w:rsidRPr="00646F86">
        <w:rPr>
          <w:rFonts w:eastAsiaTheme="minorHAnsi"/>
          <w:sz w:val="28"/>
          <w:szCs w:val="28"/>
          <w:lang w:val="ru-RU"/>
        </w:rPr>
        <w:t xml:space="preserve"> </w:t>
      </w:r>
      <w:r w:rsidRPr="00646F86">
        <w:rPr>
          <w:sz w:val="28"/>
          <w:szCs w:val="28"/>
          <w:lang w:val="ru-RU" w:eastAsia="ru-RU"/>
        </w:rPr>
        <w:t>физическая культура и массовый спорт, образование, здравоохранение;</w:t>
      </w:r>
    </w:p>
    <w:p w:rsidR="00803F00" w:rsidRPr="00130117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t>-</w:t>
      </w:r>
      <w:r w:rsidR="00803F00" w:rsidRPr="00130117">
        <w:rPr>
          <w:rFonts w:eastAsiaTheme="minorHAnsi"/>
          <w:sz w:val="28"/>
          <w:szCs w:val="28"/>
          <w:lang w:val="ru-RU"/>
        </w:rPr>
        <w:t xml:space="preserve"> создание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803F00" w:rsidRPr="00130117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t>-</w:t>
      </w:r>
      <w:r w:rsidR="00803F00" w:rsidRPr="00130117">
        <w:rPr>
          <w:rFonts w:eastAsiaTheme="minorHAnsi"/>
          <w:sz w:val="28"/>
          <w:szCs w:val="28"/>
          <w:lang w:val="ru-RU"/>
        </w:rPr>
        <w:t xml:space="preserve">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03F00" w:rsidRPr="00130117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t>-</w:t>
      </w:r>
      <w:r w:rsidR="00803F00" w:rsidRPr="00130117">
        <w:rPr>
          <w:rFonts w:eastAsiaTheme="minorHAnsi"/>
          <w:sz w:val="28"/>
          <w:szCs w:val="28"/>
          <w:lang w:val="ru-RU"/>
        </w:rPr>
        <w:t xml:space="preserve">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03F00" w:rsidRPr="00130117" w:rsidRDefault="00C9495E" w:rsidP="00BC6B35">
      <w:pPr>
        <w:widowControl/>
        <w:adjustRightInd w:val="0"/>
        <w:spacing w:after="85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t>-</w:t>
      </w:r>
      <w:r w:rsidR="00803F00" w:rsidRPr="00130117">
        <w:rPr>
          <w:rFonts w:eastAsiaTheme="minorHAnsi"/>
          <w:sz w:val="28"/>
          <w:szCs w:val="28"/>
          <w:lang w:val="ru-RU"/>
        </w:rPr>
        <w:t xml:space="preserve"> достижение согласованности проектных решений градостроительной документации </w:t>
      </w:r>
      <w:proofErr w:type="spellStart"/>
      <w:r w:rsidR="00130117" w:rsidRPr="00130117">
        <w:rPr>
          <w:sz w:val="28"/>
          <w:szCs w:val="28"/>
          <w:lang w:val="ru-RU" w:eastAsia="ru-RU"/>
        </w:rPr>
        <w:t>Вейделевского</w:t>
      </w:r>
      <w:proofErr w:type="spellEnd"/>
      <w:r w:rsidR="00803F00" w:rsidRPr="00130117">
        <w:rPr>
          <w:rFonts w:eastAsiaTheme="minorHAnsi"/>
          <w:sz w:val="28"/>
          <w:szCs w:val="28"/>
          <w:lang w:val="ru-RU"/>
        </w:rPr>
        <w:t xml:space="preserve"> </w:t>
      </w:r>
      <w:r w:rsidRPr="00130117">
        <w:rPr>
          <w:rFonts w:eastAsiaTheme="minorHAnsi"/>
          <w:sz w:val="28"/>
          <w:szCs w:val="28"/>
          <w:lang w:val="ru-RU"/>
        </w:rPr>
        <w:t xml:space="preserve"> </w:t>
      </w:r>
      <w:r w:rsidR="00803F00" w:rsidRPr="00130117">
        <w:rPr>
          <w:rFonts w:eastAsiaTheme="minorHAnsi"/>
          <w:sz w:val="28"/>
          <w:szCs w:val="28"/>
          <w:lang w:val="ru-RU"/>
        </w:rPr>
        <w:t xml:space="preserve">района между собой; </w:t>
      </w:r>
    </w:p>
    <w:p w:rsidR="00803F00" w:rsidRPr="00130117" w:rsidRDefault="00C9495E" w:rsidP="00BC6B3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lastRenderedPageBreak/>
        <w:t xml:space="preserve">- </w:t>
      </w:r>
      <w:r w:rsidR="00803F00" w:rsidRPr="00130117">
        <w:rPr>
          <w:rFonts w:eastAsiaTheme="minorHAnsi"/>
          <w:sz w:val="28"/>
          <w:szCs w:val="28"/>
          <w:lang w:val="ru-RU"/>
        </w:rPr>
        <w:t>обеспечение публичности и открытости градостроительных решений путем внесения сведений об установлении или изменении границ населенных пунктов в единый государственный реестр недвижимости в соответствии с</w:t>
      </w:r>
      <w:r w:rsidR="00803F00" w:rsidRPr="00FE526D">
        <w:rPr>
          <w:rFonts w:eastAsiaTheme="minorHAnsi"/>
          <w:color w:val="FF0000"/>
          <w:sz w:val="28"/>
          <w:szCs w:val="28"/>
          <w:lang w:val="ru-RU"/>
        </w:rPr>
        <w:t xml:space="preserve"> </w:t>
      </w:r>
      <w:r w:rsidR="00803F00" w:rsidRPr="00130117">
        <w:rPr>
          <w:rFonts w:eastAsiaTheme="minorHAnsi"/>
          <w:sz w:val="28"/>
          <w:szCs w:val="28"/>
          <w:lang w:val="ru-RU"/>
        </w:rPr>
        <w:t xml:space="preserve">требованиями Федерального закона 24.07.2007 № 221-ФЗ «О кадастровой деятельности»; </w:t>
      </w:r>
    </w:p>
    <w:p w:rsidR="00C9495E" w:rsidRPr="00130117" w:rsidRDefault="00C9495E" w:rsidP="00BC6B35">
      <w:pPr>
        <w:widowControl/>
        <w:adjustRightInd w:val="0"/>
        <w:spacing w:after="87"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t xml:space="preserve">- реализация плана мероприятий («дорожной карты») «Совершенствование правового регулирования градостроительной деятельности и улучшение предпринимательского климата в сфере строительства», утвержденного Распоряжением Правительства Российской Федерации от 29.07.2013 № 1336-р, в части мероприятий, направленных на обеспечение градостроительной подготовки земельных участков в целях стимулирования строительства; </w:t>
      </w:r>
    </w:p>
    <w:p w:rsidR="00C9495E" w:rsidRPr="00130117" w:rsidRDefault="00C9495E" w:rsidP="00BC6B3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130117">
        <w:rPr>
          <w:rFonts w:eastAsiaTheme="minorHAnsi"/>
          <w:sz w:val="28"/>
          <w:szCs w:val="28"/>
          <w:lang w:val="ru-RU"/>
        </w:rPr>
        <w:t xml:space="preserve">- реализация плана мероприятий («дорожной карты»)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ним», утвержденного Распоряжением Правительства Российской Федерации от 01.12.2012 № 2236-р, в части повышения качества сведений о недвижимом имуществе, содержащихся в едином государственном реестре недвижимости. </w:t>
      </w:r>
    </w:p>
    <w:p w:rsidR="00803F00" w:rsidRPr="00FE526D" w:rsidRDefault="00803F00" w:rsidP="00BC6B35">
      <w:pPr>
        <w:widowControl/>
        <w:adjustRightInd w:val="0"/>
        <w:spacing w:line="276" w:lineRule="auto"/>
        <w:jc w:val="both"/>
        <w:rPr>
          <w:color w:val="FF0000"/>
          <w:sz w:val="28"/>
          <w:szCs w:val="28"/>
          <w:lang w:val="ru-RU"/>
        </w:rPr>
      </w:pPr>
    </w:p>
    <w:p w:rsidR="0070743F" w:rsidRPr="00FE526D" w:rsidRDefault="0070743F" w:rsidP="00C9495E">
      <w:pPr>
        <w:pStyle w:val="a3"/>
        <w:spacing w:before="11" w:line="360" w:lineRule="auto"/>
        <w:ind w:left="475" w:right="113"/>
        <w:jc w:val="both"/>
        <w:rPr>
          <w:color w:val="FF0000"/>
          <w:lang w:val="ru-RU"/>
        </w:rPr>
      </w:pPr>
    </w:p>
    <w:p w:rsidR="00B15C5E" w:rsidRPr="00FE526D" w:rsidRDefault="00B15C5E">
      <w:pPr>
        <w:spacing w:line="360" w:lineRule="auto"/>
        <w:jc w:val="both"/>
        <w:rPr>
          <w:color w:val="FF0000"/>
          <w:lang w:val="ru-RU"/>
        </w:rPr>
        <w:sectPr w:rsidR="00B15C5E" w:rsidRPr="00FE526D">
          <w:pgSz w:w="11900" w:h="16840"/>
          <w:pgMar w:top="780" w:right="620" w:bottom="1260" w:left="1660" w:header="0" w:footer="1000" w:gutter="0"/>
          <w:cols w:space="720"/>
        </w:sectPr>
      </w:pPr>
    </w:p>
    <w:p w:rsidR="000C3144" w:rsidRPr="00130117" w:rsidRDefault="000C3144" w:rsidP="00A51E41">
      <w:pPr>
        <w:pStyle w:val="1"/>
        <w:numPr>
          <w:ilvl w:val="0"/>
          <w:numId w:val="5"/>
        </w:numPr>
        <w:tabs>
          <w:tab w:val="left" w:pos="1407"/>
          <w:tab w:val="left" w:pos="3432"/>
          <w:tab w:val="left" w:pos="4958"/>
          <w:tab w:val="left" w:pos="6677"/>
          <w:tab w:val="left" w:pos="7195"/>
          <w:tab w:val="left" w:pos="9240"/>
        </w:tabs>
        <w:spacing w:line="362" w:lineRule="auto"/>
        <w:ind w:left="851" w:right="116" w:firstLine="0"/>
        <w:rPr>
          <w:lang w:val="ru-RU"/>
        </w:rPr>
      </w:pPr>
      <w:bookmarkStart w:id="1" w:name="_Toc505618761"/>
      <w:r w:rsidRPr="00130117">
        <w:rPr>
          <w:lang w:val="ru-RU"/>
        </w:rPr>
        <w:lastRenderedPageBreak/>
        <w:t>Сведения о планах и программах комплексного социально-экономического развития муниципального образования</w:t>
      </w:r>
      <w:bookmarkEnd w:id="1"/>
    </w:p>
    <w:p w:rsidR="007C75BE" w:rsidRPr="00130117" w:rsidRDefault="000C3144" w:rsidP="007C75BE">
      <w:pPr>
        <w:pStyle w:val="a3"/>
        <w:spacing w:line="360" w:lineRule="auto"/>
        <w:ind w:left="115" w:right="114" w:firstLine="27"/>
        <w:jc w:val="center"/>
        <w:rPr>
          <w:lang w:val="ru-RU"/>
        </w:rPr>
      </w:pPr>
      <w:r w:rsidRPr="00130117">
        <w:rPr>
          <w:lang w:val="ru-RU"/>
        </w:rPr>
        <w:t>Перечень государственных программ Белгородской области</w:t>
      </w:r>
    </w:p>
    <w:p w:rsidR="000C3144" w:rsidRPr="00130117" w:rsidRDefault="000C3144" w:rsidP="007C75BE">
      <w:pPr>
        <w:pStyle w:val="a3"/>
        <w:spacing w:line="360" w:lineRule="auto"/>
        <w:ind w:left="115" w:right="114" w:firstLine="27"/>
        <w:jc w:val="center"/>
        <w:rPr>
          <w:lang w:val="ru-RU"/>
        </w:rPr>
      </w:pPr>
      <w:proofErr w:type="gramStart"/>
      <w:r w:rsidRPr="00130117">
        <w:rPr>
          <w:lang w:val="ru-RU"/>
        </w:rPr>
        <w:t>(Утвержден постановлением Правительства области от 7 октября 2013 года № 401-пп (в редакции постановления Правительства Белгородской области от 25.08.2017 № 325-пп)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276"/>
        <w:gridCol w:w="2358"/>
        <w:gridCol w:w="5126"/>
      </w:tblGrid>
      <w:tr w:rsidR="004C6536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/>
                <w:bCs/>
                <w:lang w:val="ru-RU"/>
              </w:rPr>
            </w:pPr>
          </w:p>
          <w:p w:rsidR="000C3144" w:rsidRPr="00130117" w:rsidRDefault="000C3144" w:rsidP="00E33A8A">
            <w:pPr>
              <w:ind w:left="-57" w:right="-5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C3144" w:rsidRPr="00130117" w:rsidRDefault="000C3144" w:rsidP="00E33A8A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130117">
              <w:rPr>
                <w:b/>
                <w:bCs/>
              </w:rPr>
              <w:t>Наименование</w:t>
            </w:r>
            <w:proofErr w:type="spellEnd"/>
            <w:r w:rsidRPr="00130117">
              <w:rPr>
                <w:b/>
                <w:bCs/>
              </w:rPr>
              <w:t xml:space="preserve"> </w:t>
            </w:r>
            <w:proofErr w:type="spellStart"/>
            <w:r w:rsidRPr="00130117">
              <w:rPr>
                <w:b/>
                <w:bCs/>
              </w:rPr>
              <w:t>государственной</w:t>
            </w:r>
            <w:proofErr w:type="spellEnd"/>
            <w:r w:rsidRPr="00130117">
              <w:rPr>
                <w:b/>
                <w:bCs/>
              </w:rPr>
              <w:t xml:space="preserve"> </w:t>
            </w:r>
            <w:proofErr w:type="spellStart"/>
            <w:r w:rsidRPr="00130117">
              <w:rPr>
                <w:b/>
                <w:bCs/>
              </w:rPr>
              <w:t>программы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C3144" w:rsidRPr="00130117" w:rsidRDefault="000C3144" w:rsidP="00E33A8A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130117">
              <w:rPr>
                <w:b/>
                <w:bCs/>
              </w:rPr>
              <w:t>Ответственный</w:t>
            </w:r>
            <w:proofErr w:type="spellEnd"/>
            <w:r w:rsidRPr="00130117">
              <w:rPr>
                <w:b/>
                <w:bCs/>
              </w:rPr>
              <w:t xml:space="preserve"> </w:t>
            </w:r>
            <w:proofErr w:type="spellStart"/>
            <w:r w:rsidRPr="00130117">
              <w:rPr>
                <w:b/>
                <w:bCs/>
              </w:rPr>
              <w:t>исполнитель</w:t>
            </w:r>
            <w:proofErr w:type="spellEnd"/>
            <w:r w:rsidRPr="00130117">
              <w:rPr>
                <w:b/>
                <w:bCs/>
              </w:rPr>
              <w:t xml:space="preserve">, </w:t>
            </w:r>
            <w:proofErr w:type="spellStart"/>
            <w:r w:rsidRPr="00130117">
              <w:rPr>
                <w:b/>
                <w:bCs/>
              </w:rPr>
              <w:t>соисполнители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C3144" w:rsidRPr="00130117" w:rsidRDefault="000C3144" w:rsidP="00E33A8A">
            <w:pPr>
              <w:ind w:left="-57" w:right="-57"/>
              <w:jc w:val="center"/>
              <w:rPr>
                <w:b/>
                <w:bCs/>
                <w:lang w:val="ru-RU"/>
              </w:rPr>
            </w:pPr>
            <w:r w:rsidRPr="00130117">
              <w:rPr>
                <w:b/>
                <w:bCs/>
                <w:lang w:val="ru-RU"/>
              </w:rPr>
              <w:t>Основные направления реализации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/>
                <w:bCs/>
                <w:lang w:val="ru-RU"/>
              </w:rPr>
            </w:pPr>
            <w:r w:rsidRPr="00130117">
              <w:rPr>
                <w:b/>
                <w:bCs/>
                <w:lang w:val="ru-RU"/>
              </w:rPr>
              <w:t>государственной программы</w:t>
            </w:r>
          </w:p>
        </w:tc>
      </w:tr>
      <w:tr w:rsidR="000C3144" w:rsidRPr="00130117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Обеспечение безопасности жизнедеятельности населения и территорий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44" w:rsidRPr="00130117" w:rsidRDefault="000C3144" w:rsidP="00E33A8A">
            <w:pPr>
              <w:ind w:left="-57" w:right="-57"/>
              <w:jc w:val="center"/>
            </w:pPr>
            <w:proofErr w:type="spellStart"/>
            <w:r w:rsidRPr="00130117">
              <w:t>Администрация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Губернатора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Белгородской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области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Профилактика немедицинского потребления  наркотических средств и  психотропных веществ.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Государственная поддержка уголовно-исполнительной системы.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Укрепление общественного порядка.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>Развитие мировой юстиции в Белгородской области.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6.</w:t>
            </w:r>
            <w:r w:rsidRPr="00130117">
              <w:t> </w:t>
            </w:r>
            <w:r w:rsidRPr="00130117">
              <w:rPr>
                <w:lang w:val="ru-RU"/>
              </w:rPr>
              <w:t>Профилактика безнадзорности и правонарушений несовершеннолетних.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7. Построение и развитие аппаратно-программного комплекса «Безопасный город».</w:t>
            </w:r>
          </w:p>
          <w:p w:rsidR="000C3144" w:rsidRPr="00130117" w:rsidRDefault="000C3144" w:rsidP="00E33A8A">
            <w:pPr>
              <w:ind w:left="-57" w:right="-57"/>
            </w:pPr>
            <w:r w:rsidRPr="00130117">
              <w:t xml:space="preserve">8. </w:t>
            </w:r>
            <w:proofErr w:type="spellStart"/>
            <w:r w:rsidRPr="00130117">
              <w:t>Противодействие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терроризму</w:t>
            </w:r>
            <w:proofErr w:type="spellEnd"/>
            <w:r w:rsidRPr="00130117">
              <w:t xml:space="preserve"> и </w:t>
            </w:r>
            <w:proofErr w:type="spellStart"/>
            <w:r w:rsidRPr="00130117">
              <w:t>экстремизму</w:t>
            </w:r>
            <w:proofErr w:type="spellEnd"/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образования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</w:pPr>
            <w:proofErr w:type="spellStart"/>
            <w:r w:rsidRPr="00130117">
              <w:rPr>
                <w:bCs/>
              </w:rPr>
              <w:t>Департамент</w:t>
            </w:r>
            <w:proofErr w:type="spellEnd"/>
            <w:r w:rsidRPr="00130117">
              <w:rPr>
                <w:bCs/>
              </w:rPr>
              <w:t xml:space="preserve"> </w:t>
            </w:r>
            <w:proofErr w:type="spellStart"/>
            <w:r w:rsidRPr="00130117">
              <w:rPr>
                <w:bCs/>
              </w:rPr>
              <w:t>образования</w:t>
            </w:r>
            <w:proofErr w:type="spellEnd"/>
            <w:r w:rsidRPr="00130117">
              <w:rPr>
                <w:bCs/>
              </w:rPr>
              <w:t xml:space="preserve"> </w:t>
            </w:r>
            <w:proofErr w:type="spellStart"/>
            <w:r w:rsidRPr="00130117">
              <w:rPr>
                <w:bCs/>
              </w:rPr>
              <w:t>Белгородской</w:t>
            </w:r>
            <w:proofErr w:type="spellEnd"/>
            <w:r w:rsidRPr="00130117">
              <w:rPr>
                <w:bCs/>
              </w:rPr>
              <w:t xml:space="preserve"> </w:t>
            </w:r>
            <w:proofErr w:type="spellStart"/>
            <w:r w:rsidRPr="00130117">
              <w:rPr>
                <w:bCs/>
              </w:rPr>
              <w:t>области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 Развитие дошкольного образования.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общего образования.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Развитие дополнительного образования детей.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Развитие системы оценки качества образования.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>Организация отдыха и оздоровления детей и подростков Белгородской области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здравоохранения Белгородской области на 2014- 2020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Департамент здравоохранения и социальной защиты населения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у</w:t>
            </w:r>
            <w:r w:rsidRPr="00130117">
              <w:rPr>
                <w:lang w:val="ru-RU"/>
              </w:rPr>
              <w:t>правление записи актов гражданского состояния Белгородской области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Профилактика заболеваний и формирование здорового образа жизни.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первичной медико-санитарной помощи.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 xml:space="preserve">Совершенствование оказания специализированной, включая </w:t>
            </w:r>
            <w:proofErr w:type="gramStart"/>
            <w:r w:rsidRPr="00130117">
              <w:rPr>
                <w:lang w:val="ru-RU"/>
              </w:rPr>
              <w:t>высокотехнологичную</w:t>
            </w:r>
            <w:proofErr w:type="gramEnd"/>
            <w:r w:rsidRPr="00130117">
              <w:rPr>
                <w:lang w:val="ru-RU"/>
              </w:rPr>
              <w:t>, медицинской помощи, скорой, в том числе скорой специализированной, медицинской помощи.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Развитие государственно-частного партнерства.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>Охрана здоровья матери и ребенка.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6.</w:t>
            </w:r>
            <w:r w:rsidRPr="00130117">
              <w:t> </w:t>
            </w:r>
            <w:r w:rsidRPr="00130117">
              <w:rPr>
                <w:lang w:val="ru-RU"/>
              </w:rPr>
              <w:t>Развитие медицинской реабилитации и санаторно-курортного лечения, в том числе детей.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7.</w:t>
            </w:r>
            <w:r w:rsidRPr="00130117">
              <w:t> </w:t>
            </w:r>
            <w:r w:rsidRPr="00130117">
              <w:rPr>
                <w:lang w:val="ru-RU"/>
              </w:rPr>
              <w:t>Оказание паллиативной помощи, в том числе детям.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8.</w:t>
            </w:r>
            <w:r w:rsidRPr="00130117">
              <w:t> </w:t>
            </w:r>
            <w:r w:rsidRPr="00130117">
              <w:rPr>
                <w:lang w:val="ru-RU"/>
              </w:rPr>
              <w:t>Кадровое обеспечение системы здравоохранения.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9.</w:t>
            </w:r>
            <w:r w:rsidRPr="00130117">
              <w:t> </w:t>
            </w:r>
            <w:r w:rsidRPr="00130117">
              <w:rPr>
                <w:lang w:val="ru-RU"/>
              </w:rPr>
              <w:t>Совершенствование системы лекарственного обеспечения, в том числе в амбулаторных условиях.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10.</w:t>
            </w:r>
            <w:r w:rsidRPr="00130117">
              <w:t> </w:t>
            </w:r>
            <w:r w:rsidRPr="00130117">
              <w:rPr>
                <w:lang w:val="ru-RU"/>
              </w:rPr>
              <w:t>Развитие информатизации в здравоохранении.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t>11.</w:t>
            </w:r>
            <w:r w:rsidRPr="00130117">
              <w:t> </w:t>
            </w:r>
            <w:r w:rsidRPr="00130117">
              <w:rPr>
                <w:lang w:val="ru-RU"/>
              </w:rPr>
              <w:t>Совершенствование системы территориального планирования.</w:t>
            </w:r>
          </w:p>
          <w:p w:rsidR="000C3144" w:rsidRPr="00130117" w:rsidRDefault="000C3144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0117">
              <w:rPr>
                <w:lang w:val="ru-RU"/>
              </w:rPr>
              <w:lastRenderedPageBreak/>
              <w:t>12.</w:t>
            </w:r>
            <w:r w:rsidRPr="00130117">
              <w:t> </w:t>
            </w:r>
            <w:r w:rsidRPr="00130117">
              <w:rPr>
                <w:lang w:val="ru-RU"/>
              </w:rPr>
              <w:t>Обеспечение защиты и реализации прав граждан и организаций в сфере государственной регистрации актов гражданского состояния</w:t>
            </w:r>
          </w:p>
        </w:tc>
      </w:tr>
      <w:tr w:rsidR="000C3144" w:rsidRPr="00130117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Социальная поддержка граждан в Белгородской области на 2014-2020</w:t>
            </w:r>
            <w:r w:rsidRPr="00130117">
              <w:rPr>
                <w:bCs/>
              </w:rPr>
              <w:t> </w:t>
            </w:r>
            <w:r w:rsidRPr="00130117">
              <w:rPr>
                <w:bCs/>
                <w:lang w:val="ru-RU"/>
              </w:rPr>
              <w:t>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Управление социальной защиты населения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Развитие мер социальной поддержки отдельных категорий граждан.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Модернизация и развитие социального обслуживания населения.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Социальная поддержка семьи и детей.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Повышение эффективности государственной поддержки социально ориентированных некоммерческих организаций.</w:t>
            </w:r>
          </w:p>
          <w:p w:rsidR="000C3144" w:rsidRPr="00130117" w:rsidRDefault="000C3144" w:rsidP="00E33A8A">
            <w:pPr>
              <w:ind w:left="-57" w:right="-57"/>
            </w:pPr>
            <w:r w:rsidRPr="00130117">
              <w:t>5. </w:t>
            </w:r>
            <w:proofErr w:type="spellStart"/>
            <w:r w:rsidRPr="00130117">
              <w:t>Доступная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среда</w:t>
            </w:r>
            <w:proofErr w:type="spellEnd"/>
          </w:p>
        </w:tc>
      </w:tr>
      <w:tr w:rsidR="000C3144" w:rsidRPr="00130117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культуры и искусства Белгородской области на 2014-2020</w:t>
            </w:r>
            <w:r w:rsidRPr="00130117">
              <w:rPr>
                <w:bCs/>
              </w:rPr>
              <w:t> </w:t>
            </w:r>
            <w:r w:rsidRPr="00130117">
              <w:rPr>
                <w:bCs/>
                <w:lang w:val="ru-RU"/>
              </w:rPr>
              <w:t>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Управление культуры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управление государственной охраны объектов культурного наследия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Развитие библиотечного дела.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музейного дела.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Культурно-досуговая деятельность и народное творчество.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Государственная охрана, сохранение и популяризация объектов культурного наследия (памятников истории и культуры).</w:t>
            </w:r>
          </w:p>
          <w:p w:rsidR="000C3144" w:rsidRPr="00130117" w:rsidRDefault="000C3144" w:rsidP="00E33A8A">
            <w:pPr>
              <w:ind w:left="-57" w:right="-57"/>
            </w:pPr>
            <w:r w:rsidRPr="00130117">
              <w:t>5. </w:t>
            </w:r>
            <w:proofErr w:type="spellStart"/>
            <w:r w:rsidRPr="00130117">
              <w:t>Развитие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профессионального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искусства</w:t>
            </w:r>
            <w:proofErr w:type="spellEnd"/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физической культуры и спорта в Белгородской области на 2014-</w:t>
            </w:r>
            <w:r w:rsidR="00473BB6" w:rsidRPr="00130117">
              <w:rPr>
                <w:bCs/>
                <w:lang w:val="ru-RU"/>
              </w:rPr>
              <w:t xml:space="preserve">  </w:t>
            </w:r>
            <w:r w:rsidRPr="00130117">
              <w:rPr>
                <w:bCs/>
                <w:lang w:val="ru-RU"/>
              </w:rPr>
              <w:t xml:space="preserve"> 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Управление физической культуры и спорта 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Развитие физической культуры и массового спорта.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системы подготовки спортивного резерва и спорта высших достижений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adjustRightInd w:val="0"/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Обеспечение населения Белгородской области информацией о приоритетных направлениях региональной политики на 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adjustRightInd w:val="0"/>
              <w:ind w:left="-57" w:right="-57"/>
              <w:jc w:val="center"/>
              <w:rPr>
                <w:lang w:val="ru-RU"/>
              </w:rPr>
            </w:pPr>
            <w:r w:rsidRPr="00130117">
              <w:rPr>
                <w:lang w:val="ru-RU"/>
              </w:rPr>
              <w:t>Департамент внутренней и кадровой политики Белгородской области</w:t>
            </w:r>
          </w:p>
          <w:p w:rsidR="000C3144" w:rsidRPr="00130117" w:rsidRDefault="000C3144" w:rsidP="00E33A8A">
            <w:pPr>
              <w:adjustRightInd w:val="0"/>
              <w:ind w:left="-57" w:right="-5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Открытая власть.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Укрепление единства российской нации и этнокультурное развитие народов России.</w:t>
            </w:r>
          </w:p>
          <w:p w:rsidR="000C3144" w:rsidRPr="00130117" w:rsidRDefault="000C3144" w:rsidP="00E33A8A">
            <w:pPr>
              <w:ind w:left="-57" w:right="-57"/>
              <w:rPr>
                <w:b/>
                <w:bCs/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Поддержка общественных объединений, некоммерческих организаций и инициатив гражданского общества на территории Белгородской области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экономического потенциала и формирование благоприятного предпринимательского климата в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Департамент экономического развития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Комиссия по государственному регулированию цен и тарифов в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  <w:r w:rsidRPr="00130117">
              <w:rPr>
                <w:lang w:val="ru-RU"/>
              </w:rPr>
              <w:t>департамент жилищно-коммунального хозяйства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Улучшение инвестиционного климата и стимулирование инновационной деятельности.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промышленности.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Развитие и государственная поддержка малого и среднего предпринимательства.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Развитие туризма, ремесленничества и придорожного сервиса.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>Энергосбережение и повышение энергетической эффективности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Обеспечение доступным и комфортным жильем и коммунальными услугами жителей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Департамент строительства и транспорта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  <w:r w:rsidRPr="00130117">
              <w:rPr>
                <w:lang w:val="ru-RU"/>
              </w:rPr>
              <w:t>департамент жилищно-коммунального хозяйства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lastRenderedPageBreak/>
              <w:t>1.</w:t>
            </w:r>
            <w:r w:rsidRPr="00130117">
              <w:t> </w:t>
            </w:r>
            <w:r w:rsidRPr="00130117">
              <w:rPr>
                <w:lang w:val="ru-RU"/>
              </w:rPr>
              <w:t>Стимулирование развития жилищного строительства на территории Белгородской области.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Совершенствование и развитие транспортной системы и дорожной сети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  <w:r w:rsidRPr="00130117">
              <w:rPr>
                <w:bCs/>
                <w:lang w:val="ru-RU"/>
              </w:rPr>
              <w:t>Управление автомобильных дорог общего пользования и транспорта Белгородской области</w:t>
            </w:r>
            <w:r w:rsidRPr="00130117">
              <w:rPr>
                <w:lang w:val="ru-RU"/>
              </w:rPr>
              <w:t>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  <w:r w:rsidRPr="00130117">
              <w:rPr>
                <w:lang w:val="ru-RU"/>
              </w:rPr>
              <w:t>департамент строительства и транспорта Белгородской области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Совершенствование и развитие дорожной сети.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Совершенствование и развитие транспортной системы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сельского хозяйства и рыбоводства в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Департамент агропромышленного комплекса и воспроизводства окружающей среды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 xml:space="preserve">Развитие </w:t>
            </w:r>
            <w:proofErr w:type="spellStart"/>
            <w:r w:rsidRPr="00130117">
              <w:rPr>
                <w:lang w:val="ru-RU"/>
              </w:rPr>
              <w:t>подотрасли</w:t>
            </w:r>
            <w:proofErr w:type="spellEnd"/>
            <w:r w:rsidRPr="00130117">
              <w:rPr>
                <w:lang w:val="ru-RU"/>
              </w:rPr>
              <w:t xml:space="preserve"> растениеводства, переработки и реализации продукции растениеводства.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 xml:space="preserve">Развитие </w:t>
            </w:r>
            <w:proofErr w:type="spellStart"/>
            <w:r w:rsidRPr="00130117">
              <w:rPr>
                <w:lang w:val="ru-RU"/>
              </w:rPr>
              <w:t>подотрасли</w:t>
            </w:r>
            <w:proofErr w:type="spellEnd"/>
            <w:r w:rsidRPr="00130117">
              <w:rPr>
                <w:lang w:val="ru-RU"/>
              </w:rPr>
              <w:t xml:space="preserve"> животноводства, переработки и реализации продукции животноводства.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Развитие мясного скотоводства.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Поддержка малых форм хозяйствования.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>Техническая и технологическая модернизация, инновационное развитие.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6.</w:t>
            </w:r>
            <w:r w:rsidRPr="00130117">
              <w:t> </w:t>
            </w:r>
            <w:r w:rsidRPr="00130117">
              <w:rPr>
                <w:lang w:val="ru-RU"/>
              </w:rPr>
              <w:t>Устойчивое развитие сельских территорий.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7.</w:t>
            </w:r>
            <w:r w:rsidRPr="00130117">
              <w:t> </w:t>
            </w:r>
            <w:r w:rsidRPr="00130117">
              <w:rPr>
                <w:lang w:val="ru-RU"/>
              </w:rPr>
              <w:t>Развитие мелиорации земель сельскохозяйственного назначения.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8. Развитие овощеводства открытого и защищенного грунта и семенного картофелеводства.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9. Развитие молочного скотоводства.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10. Поддержка племенного дела, селекции и семеноводства.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11. Развитие оптово-распределительных центров и инфраструктуры системы социального питания.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12.</w:t>
            </w:r>
            <w:r w:rsidRPr="00130117">
              <w:t> </w:t>
            </w:r>
            <w:r w:rsidRPr="00130117">
              <w:rPr>
                <w:lang w:val="ru-RU"/>
              </w:rPr>
              <w:t>Развитие отраслей агропромышленного комплекса.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13.</w:t>
            </w:r>
            <w:r w:rsidRPr="00130117">
              <w:t> </w:t>
            </w:r>
            <w:r w:rsidRPr="00130117">
              <w:rPr>
                <w:lang w:val="ru-RU"/>
              </w:rPr>
              <w:t>Стимулирование инвестиционной деятельности в агропромышленном комплексе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водного и лесного хозяйства Белгородской области, охрана окружающей среды на 2014-2020</w:t>
            </w:r>
            <w:r w:rsidRPr="00130117">
              <w:rPr>
                <w:bCs/>
              </w:rPr>
              <w:t> </w:t>
            </w:r>
            <w:r w:rsidRPr="00130117">
              <w:rPr>
                <w:bCs/>
                <w:lang w:val="ru-RU"/>
              </w:rPr>
              <w:t>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Департамент агропромышленного комплекса и воспроизводства окружающей среды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  <w:r w:rsidRPr="00130117">
              <w:rPr>
                <w:lang w:val="ru-RU"/>
              </w:rPr>
              <w:t>управление лесами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lang w:val="ru-RU"/>
              </w:rPr>
            </w:pPr>
            <w:r w:rsidRPr="00130117">
              <w:rPr>
                <w:lang w:val="ru-RU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Развитие лесного хозяйства.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водохозяйственного комплекса.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Охрана окружающей среды и рациональное природопользование.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Сохранение, воспроизводство и использование животного мира.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>Любительское рыболовство и охрана водных биоресурсов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Содействие занятости населения Белгородской области на 2014-2020</w:t>
            </w:r>
            <w:r w:rsidRPr="00130117">
              <w:rPr>
                <w:bCs/>
              </w:rPr>
              <w:t> </w:t>
            </w:r>
            <w:r w:rsidRPr="00130117">
              <w:rPr>
                <w:bCs/>
                <w:lang w:val="ru-RU"/>
              </w:rPr>
              <w:t>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Управление по труду и занятости населения Белгородской области</w:t>
            </w:r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Содействие занятости населения и социальная поддержка безработных граждан.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Улучшение условий и охраны труда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t>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 xml:space="preserve">Развитие информационного общества в </w:t>
            </w:r>
            <w:r w:rsidRPr="00130117">
              <w:rPr>
                <w:bCs/>
                <w:lang w:val="ru-RU"/>
              </w:rPr>
              <w:lastRenderedPageBreak/>
              <w:t>Белгородской области на 2014-2020</w:t>
            </w:r>
            <w:r w:rsidRPr="00130117">
              <w:rPr>
                <w:bCs/>
              </w:rPr>
              <w:t> </w:t>
            </w:r>
            <w:r w:rsidRPr="00130117">
              <w:rPr>
                <w:bCs/>
                <w:lang w:val="ru-RU"/>
              </w:rPr>
              <w:t>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</w:rPr>
            </w:pPr>
            <w:proofErr w:type="spellStart"/>
            <w:r w:rsidRPr="00130117">
              <w:rPr>
                <w:bCs/>
              </w:rPr>
              <w:lastRenderedPageBreak/>
              <w:t>Администрация</w:t>
            </w:r>
            <w:proofErr w:type="spellEnd"/>
            <w:r w:rsidRPr="00130117">
              <w:rPr>
                <w:bCs/>
              </w:rPr>
              <w:t xml:space="preserve"> </w:t>
            </w:r>
            <w:proofErr w:type="spellStart"/>
            <w:r w:rsidRPr="00130117">
              <w:rPr>
                <w:bCs/>
              </w:rPr>
              <w:t>Губернатора</w:t>
            </w:r>
            <w:proofErr w:type="spellEnd"/>
            <w:r w:rsidRPr="00130117">
              <w:rPr>
                <w:bCs/>
              </w:rPr>
              <w:t xml:space="preserve"> </w:t>
            </w:r>
            <w:proofErr w:type="spellStart"/>
            <w:r w:rsidRPr="00130117">
              <w:rPr>
                <w:bCs/>
              </w:rPr>
              <w:t>Белгородской</w:t>
            </w:r>
            <w:proofErr w:type="spellEnd"/>
            <w:r w:rsidRPr="00130117">
              <w:rPr>
                <w:bCs/>
              </w:rPr>
              <w:t xml:space="preserve"> </w:t>
            </w:r>
            <w:proofErr w:type="spellStart"/>
            <w:r w:rsidRPr="00130117">
              <w:rPr>
                <w:bCs/>
              </w:rPr>
              <w:t>области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Развитие информационного общества.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Повышение качества и доступности государственных и муниципальных услуг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011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4C6536">
            <w:pPr>
              <w:ind w:left="-57" w:right="-57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Развитие кадровой политики Белгородской области на 2014-2020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jc w:val="center"/>
              <w:rPr>
                <w:bCs/>
                <w:lang w:val="ru-RU"/>
              </w:rPr>
            </w:pPr>
            <w:r w:rsidRPr="00130117">
              <w:rPr>
                <w:bCs/>
                <w:lang w:val="ru-RU"/>
              </w:rPr>
              <w:t>Департамент внутренней и кадровой политики Белгородской области,</w:t>
            </w:r>
          </w:p>
          <w:p w:rsidR="000C3144" w:rsidRPr="00130117" w:rsidRDefault="000C3144" w:rsidP="00E33A8A">
            <w:pPr>
              <w:ind w:left="-57" w:right="-57"/>
              <w:jc w:val="center"/>
            </w:pPr>
            <w:proofErr w:type="spellStart"/>
            <w:r w:rsidRPr="00130117">
              <w:t>управление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молодежной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политики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Белгородской</w:t>
            </w:r>
            <w:proofErr w:type="spellEnd"/>
            <w:r w:rsidRPr="00130117">
              <w:t xml:space="preserve"> </w:t>
            </w:r>
            <w:proofErr w:type="spellStart"/>
            <w:r w:rsidRPr="00130117">
              <w:t>области</w:t>
            </w:r>
            <w:proofErr w:type="spellEnd"/>
          </w:p>
          <w:p w:rsidR="000C3144" w:rsidRPr="00130117" w:rsidRDefault="000C3144" w:rsidP="00E33A8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</w:t>
            </w:r>
            <w:r w:rsidRPr="00130117">
              <w:t> </w:t>
            </w:r>
            <w:r w:rsidRPr="00130117">
              <w:rPr>
                <w:lang w:val="ru-RU"/>
              </w:rPr>
              <w:t>Развитие государственной  гражданской и муниципальной службы Белгородской области.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</w:t>
            </w:r>
            <w:r w:rsidRPr="00130117">
              <w:t> </w:t>
            </w:r>
            <w:r w:rsidRPr="00130117">
              <w:rPr>
                <w:lang w:val="ru-RU"/>
              </w:rPr>
              <w:t>Развитие профессионального образования.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3.</w:t>
            </w:r>
            <w:r w:rsidRPr="00130117">
              <w:t> </w:t>
            </w:r>
            <w:r w:rsidRPr="00130117">
              <w:rPr>
                <w:lang w:val="ru-RU"/>
              </w:rPr>
              <w:t>Развитие вузовской науки.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4.</w:t>
            </w:r>
            <w:r w:rsidRPr="00130117">
              <w:t> </w:t>
            </w:r>
            <w:r w:rsidRPr="00130117">
              <w:rPr>
                <w:lang w:val="ru-RU"/>
              </w:rPr>
              <w:t>Подготовка управленческих кадров для организаций народного хозяйства.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5.</w:t>
            </w:r>
            <w:r w:rsidRPr="00130117">
              <w:t> </w:t>
            </w:r>
            <w:r w:rsidRPr="00130117">
              <w:rPr>
                <w:lang w:val="ru-RU"/>
              </w:rPr>
              <w:t xml:space="preserve">Молодость </w:t>
            </w:r>
            <w:proofErr w:type="spellStart"/>
            <w:r w:rsidRPr="00130117">
              <w:rPr>
                <w:lang w:val="ru-RU"/>
              </w:rPr>
              <w:t>Белгородчины</w:t>
            </w:r>
            <w:proofErr w:type="spellEnd"/>
            <w:r w:rsidRPr="00130117">
              <w:rPr>
                <w:lang w:val="ru-RU"/>
              </w:rPr>
              <w:t>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6.</w:t>
            </w:r>
            <w:r w:rsidRPr="00130117">
              <w:t> </w:t>
            </w:r>
            <w:r w:rsidRPr="00130117">
              <w:rPr>
                <w:lang w:val="ru-RU"/>
              </w:rPr>
              <w:t>Противодействие коррупции.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7.</w:t>
            </w:r>
            <w:r w:rsidRPr="00130117">
              <w:t> </w:t>
            </w:r>
            <w:r w:rsidRPr="00130117">
              <w:rPr>
                <w:lang w:val="ru-RU"/>
              </w:rPr>
              <w:t>Патриотическое воспитание граждан Белгородской области</w:t>
            </w:r>
          </w:p>
        </w:tc>
      </w:tr>
      <w:tr w:rsidR="000C3144" w:rsidRPr="006C1BEE" w:rsidTr="004C6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jc w:val="center"/>
            </w:pPr>
            <w:r w:rsidRPr="00130117"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804BC0" w:rsidP="004C6536">
            <w:pPr>
              <w:ind w:left="57"/>
              <w:rPr>
                <w:lang w:val="ru-RU"/>
              </w:rPr>
            </w:pPr>
            <w:hyperlink r:id="rId12" w:history="1">
              <w:r w:rsidR="000C3144" w:rsidRPr="00130117">
                <w:rPr>
                  <w:lang w:val="ru-RU"/>
                </w:rPr>
                <w:t>Формирование современной городской среды</w:t>
              </w:r>
            </w:hyperlink>
            <w:r w:rsidR="000C3144" w:rsidRPr="00130117">
              <w:rPr>
                <w:lang w:val="ru-RU"/>
              </w:rPr>
              <w:t xml:space="preserve"> на территории Белгородской области на 2018 -2022 годы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57"/>
              <w:rPr>
                <w:lang w:val="ru-RU"/>
              </w:rPr>
            </w:pPr>
            <w:r w:rsidRPr="00130117">
              <w:rPr>
                <w:lang w:val="ru-RU"/>
              </w:rPr>
              <w:t>Департамент жилищно-коммунального хозяйства Белгородской области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1. Благоустройство дворовых территорий многоквартирных домов муниципальных образований Белгородской области.</w:t>
            </w:r>
          </w:p>
          <w:p w:rsidR="000C3144" w:rsidRPr="00130117" w:rsidRDefault="000C3144" w:rsidP="00E33A8A">
            <w:pPr>
              <w:ind w:left="-57" w:right="-57"/>
              <w:rPr>
                <w:lang w:val="ru-RU"/>
              </w:rPr>
            </w:pPr>
            <w:r w:rsidRPr="00130117">
              <w:rPr>
                <w:lang w:val="ru-RU"/>
              </w:rPr>
              <w:t>2. Благоустройство общественных и иных территорий соответствующего функционального назначения муниципальных образований Белгородской области</w:t>
            </w:r>
          </w:p>
        </w:tc>
      </w:tr>
    </w:tbl>
    <w:p w:rsidR="000C3144" w:rsidRPr="00FE526D" w:rsidRDefault="000C3144" w:rsidP="007F7D70">
      <w:pPr>
        <w:pStyle w:val="a3"/>
        <w:spacing w:line="360" w:lineRule="auto"/>
        <w:ind w:left="115" w:right="114" w:firstLine="720"/>
        <w:jc w:val="both"/>
        <w:rPr>
          <w:color w:val="FF0000"/>
          <w:lang w:val="ru-RU"/>
        </w:rPr>
      </w:pPr>
    </w:p>
    <w:p w:rsidR="00130117" w:rsidRPr="00202250" w:rsidRDefault="00130117" w:rsidP="00130117">
      <w:pPr>
        <w:jc w:val="center"/>
        <w:rPr>
          <w:rFonts w:eastAsia="Calibri"/>
          <w:b/>
          <w:bCs/>
          <w:lang w:val="ru-RU"/>
        </w:rPr>
      </w:pPr>
      <w:r w:rsidRPr="00F17166">
        <w:rPr>
          <w:rFonts w:eastAsia="Calibri"/>
          <w:b/>
          <w:bCs/>
          <w:lang w:val="ru-RU"/>
        </w:rPr>
        <w:t xml:space="preserve">Перечень </w:t>
      </w:r>
      <w:r w:rsidRPr="00202250">
        <w:rPr>
          <w:rFonts w:eastAsia="Calibri"/>
          <w:b/>
          <w:bCs/>
          <w:lang w:val="ru-RU"/>
        </w:rPr>
        <w:t xml:space="preserve">муниципальных программ </w:t>
      </w:r>
      <w:proofErr w:type="spellStart"/>
      <w:r w:rsidRPr="00202250">
        <w:rPr>
          <w:rFonts w:eastAsia="Calibri"/>
          <w:b/>
          <w:bCs/>
          <w:lang w:val="ru-RU"/>
        </w:rPr>
        <w:t>Вейделевского</w:t>
      </w:r>
      <w:proofErr w:type="spellEnd"/>
      <w:r w:rsidRPr="00202250">
        <w:rPr>
          <w:rFonts w:eastAsia="Calibri"/>
          <w:b/>
          <w:bCs/>
          <w:lang w:val="ru-RU"/>
        </w:rPr>
        <w:t xml:space="preserve"> района</w:t>
      </w:r>
    </w:p>
    <w:p w:rsidR="00130117" w:rsidRPr="00152AB8" w:rsidRDefault="00152AB8" w:rsidP="00130117">
      <w:pPr>
        <w:jc w:val="center"/>
        <w:rPr>
          <w:lang w:val="ru-RU"/>
        </w:rPr>
      </w:pPr>
      <w:r w:rsidRPr="00152AB8">
        <w:rPr>
          <w:lang w:val="ru-RU"/>
        </w:rPr>
        <w:t xml:space="preserve">(утверждены: постановлением администрации </w:t>
      </w:r>
      <w:proofErr w:type="spellStart"/>
      <w:r w:rsidRPr="00152AB8">
        <w:rPr>
          <w:lang w:val="ru-RU"/>
        </w:rPr>
        <w:t>Вейделевского</w:t>
      </w:r>
      <w:proofErr w:type="spellEnd"/>
      <w:r w:rsidRPr="00152AB8">
        <w:rPr>
          <w:lang w:val="ru-RU"/>
        </w:rPr>
        <w:t xml:space="preserve"> района</w:t>
      </w:r>
      <w:r w:rsidRPr="00152AB8">
        <w:rPr>
          <w:b/>
          <w:sz w:val="24"/>
          <w:szCs w:val="24"/>
          <w:lang w:val="ru-RU"/>
        </w:rPr>
        <w:t xml:space="preserve">  </w:t>
      </w:r>
      <w:r w:rsidRPr="00152AB8">
        <w:rPr>
          <w:lang w:val="ru-RU"/>
        </w:rPr>
        <w:t>от 16 июня 2014 года №94</w:t>
      </w:r>
      <w:r w:rsidRPr="00152AB8">
        <w:rPr>
          <w:sz w:val="24"/>
          <w:szCs w:val="24"/>
          <w:lang w:val="ru-RU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2672"/>
        <w:gridCol w:w="2824"/>
        <w:gridCol w:w="4140"/>
      </w:tblGrid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30117" w:rsidRPr="000E1ED0" w:rsidRDefault="00130117" w:rsidP="003022C8">
            <w:pPr>
              <w:ind w:firstLine="57"/>
              <w:jc w:val="center"/>
              <w:rPr>
                <w:lang w:bidi="ru-RU"/>
              </w:rPr>
            </w:pPr>
            <w:r w:rsidRPr="000E1ED0">
              <w:rPr>
                <w:lang w:bidi="ru-RU"/>
              </w:rPr>
              <w:t>№</w:t>
            </w:r>
          </w:p>
          <w:p w:rsidR="00130117" w:rsidRPr="000E1ED0" w:rsidRDefault="00130117" w:rsidP="003022C8">
            <w:pPr>
              <w:ind w:firstLine="57"/>
              <w:jc w:val="center"/>
              <w:rPr>
                <w:lang w:bidi="ru-RU"/>
              </w:rPr>
            </w:pPr>
            <w:r w:rsidRPr="000E1ED0">
              <w:rPr>
                <w:b/>
                <w:bCs/>
                <w:lang w:bidi="ru-RU"/>
              </w:rPr>
              <w:t>п/п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30117" w:rsidRPr="000E1ED0" w:rsidRDefault="00130117" w:rsidP="003022C8">
            <w:pPr>
              <w:ind w:firstLine="57"/>
              <w:jc w:val="center"/>
              <w:rPr>
                <w:lang w:bidi="ru-RU"/>
              </w:rPr>
            </w:pPr>
            <w:proofErr w:type="spellStart"/>
            <w:r w:rsidRPr="000E1ED0">
              <w:rPr>
                <w:b/>
                <w:bCs/>
                <w:lang w:bidi="ru-RU"/>
              </w:rPr>
              <w:t>Наименование</w:t>
            </w:r>
            <w:proofErr w:type="spellEnd"/>
          </w:p>
          <w:p w:rsidR="00130117" w:rsidRPr="000E1ED0" w:rsidRDefault="00130117" w:rsidP="003022C8">
            <w:pPr>
              <w:ind w:firstLine="57"/>
              <w:jc w:val="center"/>
              <w:rPr>
                <w:b/>
                <w:bCs/>
                <w:lang w:bidi="ru-RU"/>
              </w:rPr>
            </w:pPr>
            <w:proofErr w:type="spellStart"/>
            <w:r w:rsidRPr="000E1ED0">
              <w:rPr>
                <w:b/>
                <w:bCs/>
                <w:lang w:bidi="ru-RU"/>
              </w:rPr>
              <w:t>Муниципальной</w:t>
            </w:r>
            <w:proofErr w:type="spellEnd"/>
            <w:r w:rsidRPr="000E1ED0">
              <w:rPr>
                <w:b/>
                <w:bCs/>
                <w:lang w:bidi="ru-RU"/>
              </w:rPr>
              <w:t xml:space="preserve"> </w:t>
            </w:r>
            <w:proofErr w:type="spellStart"/>
            <w:r w:rsidRPr="000E1ED0">
              <w:rPr>
                <w:b/>
                <w:bCs/>
                <w:lang w:bidi="ru-RU"/>
              </w:rPr>
              <w:t>программы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30117" w:rsidRPr="00E03922" w:rsidRDefault="00130117" w:rsidP="003022C8">
            <w:pPr>
              <w:ind w:firstLine="57"/>
              <w:jc w:val="center"/>
              <w:rPr>
                <w:b/>
                <w:bCs/>
                <w:lang w:bidi="ru-RU"/>
              </w:rPr>
            </w:pPr>
            <w:proofErr w:type="spellStart"/>
            <w:r w:rsidRPr="00E03922">
              <w:rPr>
                <w:b/>
                <w:bCs/>
                <w:lang w:bidi="ru-RU"/>
              </w:rPr>
              <w:t>Ответственный</w:t>
            </w:r>
            <w:proofErr w:type="spellEnd"/>
            <w:r w:rsidRPr="00E03922">
              <w:rPr>
                <w:b/>
                <w:bCs/>
                <w:lang w:bidi="ru-RU"/>
              </w:rPr>
              <w:t xml:space="preserve"> </w:t>
            </w:r>
            <w:proofErr w:type="spellStart"/>
            <w:r w:rsidRPr="00E03922">
              <w:rPr>
                <w:b/>
                <w:bCs/>
                <w:lang w:bidi="ru-RU"/>
              </w:rPr>
              <w:t>исполнитель</w:t>
            </w:r>
            <w:proofErr w:type="spellEnd"/>
            <w:r w:rsidRPr="00E03922">
              <w:rPr>
                <w:b/>
                <w:bCs/>
                <w:lang w:bidi="ru-RU"/>
              </w:rPr>
              <w:t xml:space="preserve">, </w:t>
            </w:r>
            <w:proofErr w:type="spellStart"/>
            <w:r w:rsidRPr="00E03922">
              <w:rPr>
                <w:b/>
                <w:bCs/>
                <w:lang w:bidi="ru-RU"/>
              </w:rPr>
              <w:t>соисполнители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30117" w:rsidRPr="00E03922" w:rsidRDefault="00130117" w:rsidP="003022C8">
            <w:pPr>
              <w:ind w:firstLine="57"/>
              <w:jc w:val="center"/>
              <w:rPr>
                <w:b/>
                <w:bCs/>
                <w:lang w:val="ru-RU" w:bidi="ru-RU"/>
              </w:rPr>
            </w:pPr>
            <w:r w:rsidRPr="00E03922">
              <w:rPr>
                <w:b/>
                <w:bCs/>
                <w:lang w:val="ru-RU" w:bidi="ru-RU"/>
              </w:rPr>
              <w:t>Основные направления реализации  муниципальной программы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 w:rsidRPr="000E1ED0">
              <w:rPr>
                <w:lang w:val="ru-RU"/>
              </w:rPr>
              <w:t>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Обеспечение безопасности жизнедеятельности населения и территорий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 w:firstLine="33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Заместитель главы администрации района по безопасности; отдел безопасности, ГО и ЧС администрации района; отдел по делам несовершеннолетних и защите их прав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</w:t>
            </w:r>
            <w:hyperlink w:anchor="Par248" w:history="1">
              <w:r w:rsidRPr="00202250">
                <w:rPr>
                  <w:lang w:val="ru-RU"/>
                </w:rPr>
                <w:t>Подпрограмма</w:t>
              </w:r>
            </w:hyperlink>
            <w:r w:rsidRPr="00202250">
              <w:rPr>
                <w:lang w:val="ru-RU"/>
              </w:rPr>
              <w:t xml:space="preserve"> 1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2.Подпрограмма 2 «Развитие казачьего общества»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3.</w:t>
            </w:r>
            <w:hyperlink w:anchor="Par480" w:history="1">
              <w:r w:rsidRPr="00202250">
                <w:rPr>
                  <w:lang w:val="ru-RU"/>
                </w:rPr>
                <w:t>Подпрограмма</w:t>
              </w:r>
            </w:hyperlink>
            <w:r w:rsidRPr="00202250">
              <w:rPr>
                <w:lang w:val="ru-RU"/>
              </w:rPr>
              <w:t xml:space="preserve"> 3 «Профилактика безнадзорности и правонарушений несовершеннолетних»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4.</w:t>
            </w:r>
            <w:hyperlink w:anchor="Par480" w:history="1">
              <w:r w:rsidRPr="00202250">
                <w:rPr>
                  <w:lang w:val="ru-RU"/>
                </w:rPr>
                <w:t>Подпрограмма</w:t>
              </w:r>
            </w:hyperlink>
            <w:r w:rsidRPr="00202250">
              <w:rPr>
                <w:lang w:val="ru-RU"/>
              </w:rPr>
              <w:t xml:space="preserve"> 4 «</w:t>
            </w:r>
            <w:hyperlink r:id="rId13" w:anchor="P1654" w:history="1">
              <w:r w:rsidRPr="00202250">
                <w:rPr>
                  <w:lang w:val="ru-RU"/>
                </w:rPr>
                <w:t>Противодействие терроризму и экстремизму</w:t>
              </w:r>
            </w:hyperlink>
            <w:r w:rsidRPr="00202250">
              <w:rPr>
                <w:lang w:val="ru-RU"/>
              </w:rPr>
              <w:t>»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5.Подпрограмма 5 «Укрепление общественного порядка».</w:t>
            </w:r>
          </w:p>
          <w:p w:rsidR="00130117" w:rsidRPr="00202250" w:rsidRDefault="00130117" w:rsidP="003022C8">
            <w:pPr>
              <w:ind w:right="40" w:firstLine="34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6.</w:t>
            </w:r>
            <w:hyperlink w:anchor="Par590" w:history="1">
              <w:r w:rsidRPr="00202250">
                <w:rPr>
                  <w:lang w:val="ru-RU"/>
                </w:rPr>
                <w:t>Подпрограмма</w:t>
              </w:r>
            </w:hyperlink>
            <w:r w:rsidRPr="00202250">
              <w:rPr>
                <w:lang w:val="ru-RU"/>
              </w:rPr>
              <w:t xml:space="preserve"> 6 «Обеспечение реализации муниципальной программы»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2.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Развитие образования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образования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1.Развитие дошкольного образования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2.Развитие общего образования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3.Развитие дополнительного образования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4.Развитие системы оценки качества образования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5.Муниципальная политика в сфере образования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3.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804BC0" w:rsidP="003022C8">
            <w:pPr>
              <w:jc w:val="both"/>
              <w:rPr>
                <w:lang w:val="ru-RU"/>
              </w:rPr>
            </w:pPr>
            <w:hyperlink r:id="rId14" w:history="1">
              <w:r w:rsidR="00130117" w:rsidRPr="00202250">
                <w:rPr>
                  <w:lang w:val="ru-RU"/>
                </w:rPr>
                <w:t>Обеспечение доступным и комфортным жильем</w:t>
              </w:r>
            </w:hyperlink>
            <w:r w:rsidR="00130117" w:rsidRPr="00202250">
              <w:rPr>
                <w:lang w:val="ru-RU"/>
              </w:rPr>
              <w:t xml:space="preserve"> и коммунальными услугами жителей </w:t>
            </w:r>
            <w:proofErr w:type="spellStart"/>
            <w:r w:rsidR="00130117" w:rsidRPr="00202250">
              <w:rPr>
                <w:lang w:val="ru-RU"/>
              </w:rPr>
              <w:t>Вейделевского</w:t>
            </w:r>
            <w:proofErr w:type="spellEnd"/>
            <w:r w:rsidR="00130117" w:rsidRPr="00202250">
              <w:rPr>
                <w:lang w:val="ru-RU"/>
              </w:rPr>
              <w:t xml:space="preserve"> района на 2015 - 2020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строительства, ЖКХ, транспорта, связи, архитектуры и градостроительства администрации района;</w:t>
            </w:r>
          </w:p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физической культуры, спорта и молодежной политики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1.Стимулирования развития жилищного строительства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2.Создание условий для обеспечения населения качественными услугами жилищно-коммунального хозяйства</w:t>
            </w:r>
          </w:p>
        </w:tc>
      </w:tr>
      <w:tr w:rsidR="00130117" w:rsidRPr="000E39BB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lastRenderedPageBreak/>
              <w:t>4.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Социальная поддержка граждан в </w:t>
            </w:r>
            <w:proofErr w:type="spellStart"/>
            <w:r w:rsidRPr="00202250">
              <w:rPr>
                <w:lang w:val="ru-RU"/>
              </w:rPr>
              <w:t>Вейделевском</w:t>
            </w:r>
            <w:proofErr w:type="spellEnd"/>
            <w:r w:rsidRPr="00202250">
              <w:rPr>
                <w:lang w:val="ru-RU"/>
              </w:rPr>
              <w:t xml:space="preserve"> районе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социальной защиты населения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1.Социальная поддержка отдельных категорий граждан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2.Социальное обслуживание населения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3.Социальная поддержка семьи и детей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4.Повышение эффективности оказания социальных услуг некоммерческими общественными организациями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5.Доступная среда для инвалидов и маломобильных групп населения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6.Обеспечение реализации муниципальной программы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5.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Развитие культуры и искусства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культуры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1.Развитие библиотечного дела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2.Развитие музейного дела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3.Культурно-досуговая деятельность и народное творчество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4.Государственная охрана, сохранение и популяризация объектов культурного наследия (памятников истории и культуры)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5.Развитие предпрофессионального дополнительного образования в области культуры и искусств 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6.Развитие туризма в районе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7.Муниципальная политика в сфере культуры</w:t>
            </w:r>
          </w:p>
        </w:tc>
      </w:tr>
      <w:tr w:rsidR="00130117" w:rsidRPr="000E39BB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6.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Поддержка малых форм хозяйствования и охрана окружающей среды в </w:t>
            </w:r>
            <w:proofErr w:type="spellStart"/>
            <w:r w:rsidRPr="00202250">
              <w:rPr>
                <w:lang w:val="ru-RU"/>
              </w:rPr>
              <w:t>Вейделевском</w:t>
            </w:r>
            <w:proofErr w:type="spellEnd"/>
            <w:r w:rsidRPr="00202250">
              <w:rPr>
                <w:lang w:val="ru-RU"/>
              </w:rPr>
              <w:t xml:space="preserve"> районе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1.Поддержка малых форм хозяйствования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2.Охрана окружающей среды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3.Обеспечение реализации муниципальной программы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7.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rPr>
                <w:lang w:val="ru-RU"/>
              </w:rPr>
            </w:pPr>
            <w:r w:rsidRPr="00202250">
              <w:rPr>
                <w:lang w:val="ru-RU"/>
              </w:rPr>
              <w:t xml:space="preserve">Развитие физической культуры и спорта в </w:t>
            </w:r>
            <w:proofErr w:type="spellStart"/>
            <w:r w:rsidRPr="00202250">
              <w:rPr>
                <w:lang w:val="ru-RU"/>
              </w:rPr>
              <w:t>Вейделевском</w:t>
            </w:r>
            <w:proofErr w:type="spellEnd"/>
            <w:r w:rsidRPr="00202250">
              <w:rPr>
                <w:lang w:val="ru-RU"/>
              </w:rPr>
              <w:t xml:space="preserve"> районе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физической культуры, спорта и молодежной политики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rPr>
                <w:lang w:val="ru-RU"/>
              </w:rPr>
            </w:pPr>
            <w:r w:rsidRPr="00202250">
              <w:rPr>
                <w:lang w:val="ru-RU"/>
              </w:rPr>
              <w:t xml:space="preserve">1.Развитие физической культуры </w:t>
            </w:r>
          </w:p>
          <w:p w:rsidR="00130117" w:rsidRPr="00202250" w:rsidRDefault="00130117" w:rsidP="003022C8">
            <w:pPr>
              <w:rPr>
                <w:lang w:val="ru-RU"/>
              </w:rPr>
            </w:pPr>
            <w:r w:rsidRPr="00202250">
              <w:rPr>
                <w:lang w:val="ru-RU"/>
              </w:rPr>
              <w:t>2.Развитие массового спорта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8.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proofErr w:type="spellStart"/>
            <w:r w:rsidRPr="00202250">
              <w:rPr>
                <w:lang w:val="ru-RU"/>
              </w:rPr>
              <w:t>Вейделевском</w:t>
            </w:r>
            <w:proofErr w:type="spellEnd"/>
            <w:r w:rsidRPr="00202250">
              <w:rPr>
                <w:lang w:val="ru-RU"/>
              </w:rPr>
              <w:t xml:space="preserve"> районе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экономического  развития и прогнозирования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1.Создание условий для содействия развитию малого и среднего предпринимательства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2.Мероприятия в рамках энергосбережения и повышения энергетической эффективности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3.Мероприятия в области земельных отношений и распоряжения муниципальной собственностью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9.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804BC0" w:rsidP="003022C8">
            <w:pPr>
              <w:adjustRightInd w:val="0"/>
              <w:jc w:val="both"/>
              <w:rPr>
                <w:lang w:val="ru-RU"/>
              </w:rPr>
            </w:pPr>
            <w:hyperlink r:id="rId15" w:history="1">
              <w:r w:rsidR="00130117" w:rsidRPr="00202250">
                <w:rPr>
                  <w:lang w:val="ru-RU"/>
                </w:rPr>
                <w:t xml:space="preserve">Совершенствование и развитие </w:t>
              </w:r>
            </w:hyperlink>
            <w:r w:rsidR="00130117" w:rsidRPr="00202250">
              <w:rPr>
                <w:lang w:val="ru-RU"/>
              </w:rPr>
              <w:t xml:space="preserve"> транспортной системы и дорожной сети </w:t>
            </w:r>
            <w:proofErr w:type="spellStart"/>
            <w:r w:rsidR="00130117" w:rsidRPr="00202250">
              <w:rPr>
                <w:lang w:val="ru-RU"/>
              </w:rPr>
              <w:t>Вейделевского</w:t>
            </w:r>
            <w:proofErr w:type="spellEnd"/>
            <w:r w:rsidR="00130117" w:rsidRPr="00202250">
              <w:rPr>
                <w:lang w:val="ru-RU"/>
              </w:rPr>
              <w:t xml:space="preserve"> района на 2015 - 2020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строительства, ЖКХ, транспорта, связи, архитектуры и градостроительства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1.Совершенствование и развитие дорожной сети 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2.Совершенствование и развитие транспортной системы</w:t>
            </w:r>
          </w:p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10.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adjustRightInd w:val="0"/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Повышение качества и доступности государственных и муниципальных услуг и информационной открытости органов местного самоуправления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на 2015 - 2020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Аппарат главы администрации района; управление по организационно-контрольной и кадровой работе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1.Повышение качества и доступности государственных и муниципальных услуг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>2.Информирование населения о деятельности органов местного самоуправления и приоритетах социально-экономического развития территории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11.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Развитие кадровой политики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</w:t>
            </w:r>
            <w:r w:rsidRPr="00202250">
              <w:rPr>
                <w:lang w:val="ru-RU"/>
              </w:rPr>
              <w:lastRenderedPageBreak/>
              <w:t>района на 2015-2020 годы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lastRenderedPageBreak/>
              <w:t xml:space="preserve">Управление по организационно-контрольной </w:t>
            </w:r>
            <w:r w:rsidRPr="00202250">
              <w:rPr>
                <w:lang w:val="ru-RU"/>
              </w:rPr>
              <w:lastRenderedPageBreak/>
              <w:t>и кадровой работе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lastRenderedPageBreak/>
              <w:t xml:space="preserve">1.Развитие муниципальной службы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lastRenderedPageBreak/>
              <w:t xml:space="preserve">2.Противодействие коррупции 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3.Молодость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4.Совершенствование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left="-142" w:right="-108"/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lastRenderedPageBreak/>
              <w:t>12.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Формирование современной городской среды на территории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Белгородской области на 2018-2022 годы»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center"/>
              <w:rPr>
                <w:lang w:val="ru-RU"/>
              </w:rPr>
            </w:pPr>
            <w:r w:rsidRPr="00202250">
              <w:rPr>
                <w:lang w:val="ru-RU"/>
              </w:rPr>
              <w:t>Управление строительства, ЖКХ, транспорта, связи, архитектуры и градостроительства администрации района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1.Благоустройство дворовых территорий многоквартирных домов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Белгородской области</w:t>
            </w:r>
          </w:p>
          <w:p w:rsidR="00130117" w:rsidRPr="00202250" w:rsidRDefault="00130117" w:rsidP="003022C8">
            <w:pPr>
              <w:jc w:val="both"/>
              <w:rPr>
                <w:lang w:val="ru-RU"/>
              </w:rPr>
            </w:pPr>
            <w:r w:rsidRPr="00202250">
              <w:rPr>
                <w:lang w:val="ru-RU"/>
              </w:rPr>
              <w:t xml:space="preserve">2.Благоустройство общественных и иных территорий соответствующего функционального назначения </w:t>
            </w:r>
            <w:proofErr w:type="spellStart"/>
            <w:r w:rsidRPr="00202250">
              <w:rPr>
                <w:lang w:val="ru-RU"/>
              </w:rPr>
              <w:t>Вейделевского</w:t>
            </w:r>
            <w:proofErr w:type="spellEnd"/>
            <w:r w:rsidRPr="00202250">
              <w:rPr>
                <w:lang w:val="ru-RU"/>
              </w:rPr>
              <w:t xml:space="preserve"> района Белгородской области</w:t>
            </w:r>
          </w:p>
        </w:tc>
      </w:tr>
    </w:tbl>
    <w:p w:rsidR="00130117" w:rsidRDefault="00130117" w:rsidP="00130117">
      <w:pPr>
        <w:spacing w:before="55"/>
        <w:ind w:left="142" w:right="-20" w:firstLine="567"/>
        <w:rPr>
          <w:highlight w:val="cyan"/>
          <w:lang w:val="ru-RU"/>
        </w:rPr>
      </w:pPr>
    </w:p>
    <w:p w:rsidR="00130117" w:rsidRPr="00202250" w:rsidRDefault="00130117" w:rsidP="00130117">
      <w:pPr>
        <w:jc w:val="center"/>
        <w:rPr>
          <w:rFonts w:eastAsia="Calibri"/>
          <w:b/>
          <w:bCs/>
          <w:lang w:val="ru-RU"/>
        </w:rPr>
      </w:pPr>
      <w:r w:rsidRPr="00F17166">
        <w:rPr>
          <w:rFonts w:eastAsia="Calibri"/>
          <w:b/>
          <w:bCs/>
          <w:lang w:val="ru-RU"/>
        </w:rPr>
        <w:t xml:space="preserve">Перечень </w:t>
      </w:r>
      <w:r w:rsidRPr="00202250">
        <w:rPr>
          <w:rFonts w:eastAsia="Calibri"/>
          <w:b/>
          <w:bCs/>
          <w:lang w:val="ru-RU"/>
        </w:rPr>
        <w:t xml:space="preserve">муниципальных программ </w:t>
      </w:r>
      <w:proofErr w:type="spellStart"/>
      <w:r>
        <w:rPr>
          <w:rFonts w:eastAsia="Calibri"/>
          <w:b/>
          <w:bCs/>
          <w:lang w:val="ru-RU"/>
        </w:rPr>
        <w:t>Должанского</w:t>
      </w:r>
      <w:proofErr w:type="spellEnd"/>
      <w:r>
        <w:rPr>
          <w:rFonts w:eastAsia="Calibri"/>
          <w:b/>
          <w:bCs/>
          <w:lang w:val="ru-RU"/>
        </w:rPr>
        <w:t xml:space="preserve"> сельского поселения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2672"/>
        <w:gridCol w:w="2824"/>
        <w:gridCol w:w="4140"/>
      </w:tblGrid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30117" w:rsidRPr="000E1ED0" w:rsidRDefault="00130117" w:rsidP="003022C8">
            <w:pPr>
              <w:ind w:firstLine="57"/>
              <w:jc w:val="center"/>
              <w:rPr>
                <w:lang w:bidi="ru-RU"/>
              </w:rPr>
            </w:pPr>
            <w:r w:rsidRPr="000E1ED0">
              <w:rPr>
                <w:lang w:bidi="ru-RU"/>
              </w:rPr>
              <w:t>№</w:t>
            </w:r>
          </w:p>
          <w:p w:rsidR="00130117" w:rsidRPr="000E1ED0" w:rsidRDefault="00130117" w:rsidP="003022C8">
            <w:pPr>
              <w:ind w:firstLine="57"/>
              <w:jc w:val="center"/>
              <w:rPr>
                <w:lang w:bidi="ru-RU"/>
              </w:rPr>
            </w:pPr>
            <w:r w:rsidRPr="000E1ED0">
              <w:rPr>
                <w:b/>
                <w:bCs/>
                <w:lang w:bidi="ru-RU"/>
              </w:rPr>
              <w:t>п/п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30117" w:rsidRPr="000E1ED0" w:rsidRDefault="00130117" w:rsidP="003022C8">
            <w:pPr>
              <w:ind w:firstLine="57"/>
              <w:jc w:val="center"/>
              <w:rPr>
                <w:lang w:bidi="ru-RU"/>
              </w:rPr>
            </w:pPr>
            <w:proofErr w:type="spellStart"/>
            <w:r w:rsidRPr="000E1ED0">
              <w:rPr>
                <w:b/>
                <w:bCs/>
                <w:lang w:bidi="ru-RU"/>
              </w:rPr>
              <w:t>Наименование</w:t>
            </w:r>
            <w:proofErr w:type="spellEnd"/>
          </w:p>
          <w:p w:rsidR="00130117" w:rsidRPr="000E1ED0" w:rsidRDefault="00130117" w:rsidP="003022C8">
            <w:pPr>
              <w:ind w:firstLine="57"/>
              <w:jc w:val="center"/>
              <w:rPr>
                <w:b/>
                <w:bCs/>
                <w:lang w:bidi="ru-RU"/>
              </w:rPr>
            </w:pPr>
            <w:proofErr w:type="spellStart"/>
            <w:r w:rsidRPr="000E1ED0">
              <w:rPr>
                <w:b/>
                <w:bCs/>
                <w:lang w:bidi="ru-RU"/>
              </w:rPr>
              <w:t>Муниципальной</w:t>
            </w:r>
            <w:proofErr w:type="spellEnd"/>
            <w:r w:rsidRPr="000E1ED0">
              <w:rPr>
                <w:b/>
                <w:bCs/>
                <w:lang w:bidi="ru-RU"/>
              </w:rPr>
              <w:t xml:space="preserve"> </w:t>
            </w:r>
            <w:proofErr w:type="spellStart"/>
            <w:r w:rsidRPr="000E1ED0">
              <w:rPr>
                <w:b/>
                <w:bCs/>
                <w:lang w:bidi="ru-RU"/>
              </w:rPr>
              <w:t>программы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130117" w:rsidRPr="00E03922" w:rsidRDefault="00130117" w:rsidP="003022C8">
            <w:pPr>
              <w:ind w:firstLine="57"/>
              <w:jc w:val="center"/>
              <w:rPr>
                <w:b/>
                <w:bCs/>
                <w:lang w:bidi="ru-RU"/>
              </w:rPr>
            </w:pPr>
            <w:proofErr w:type="spellStart"/>
            <w:r w:rsidRPr="00E03922">
              <w:rPr>
                <w:b/>
                <w:bCs/>
                <w:lang w:bidi="ru-RU"/>
              </w:rPr>
              <w:t>Ответственный</w:t>
            </w:r>
            <w:proofErr w:type="spellEnd"/>
            <w:r w:rsidRPr="00E03922">
              <w:rPr>
                <w:b/>
                <w:bCs/>
                <w:lang w:bidi="ru-RU"/>
              </w:rPr>
              <w:t xml:space="preserve"> </w:t>
            </w:r>
            <w:proofErr w:type="spellStart"/>
            <w:r w:rsidRPr="00E03922">
              <w:rPr>
                <w:b/>
                <w:bCs/>
                <w:lang w:bidi="ru-RU"/>
              </w:rPr>
              <w:t>исполнитель</w:t>
            </w:r>
            <w:proofErr w:type="spellEnd"/>
            <w:r w:rsidRPr="00E03922">
              <w:rPr>
                <w:b/>
                <w:bCs/>
                <w:lang w:bidi="ru-RU"/>
              </w:rPr>
              <w:t xml:space="preserve">, </w:t>
            </w:r>
            <w:proofErr w:type="spellStart"/>
            <w:r w:rsidRPr="00E03922">
              <w:rPr>
                <w:b/>
                <w:bCs/>
                <w:lang w:bidi="ru-RU"/>
              </w:rPr>
              <w:t>соисполнители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30117" w:rsidRPr="00E03922" w:rsidRDefault="00130117" w:rsidP="003022C8">
            <w:pPr>
              <w:ind w:firstLine="57"/>
              <w:jc w:val="center"/>
              <w:rPr>
                <w:b/>
                <w:bCs/>
                <w:lang w:val="ru-RU" w:bidi="ru-RU"/>
              </w:rPr>
            </w:pPr>
            <w:r w:rsidRPr="00E03922">
              <w:rPr>
                <w:b/>
                <w:bCs/>
                <w:lang w:val="ru-RU" w:bidi="ru-RU"/>
              </w:rPr>
              <w:t>Основные направления реализации  муниципальной программы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 w:rsidRPr="000E1ED0">
              <w:rPr>
                <w:lang w:val="ru-RU"/>
              </w:rPr>
              <w:t>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Муниципальная п</w:t>
            </w: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рограмма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Комплексного развития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с</w:t>
            </w: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истем коммунальной инфраструктуры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proofErr w:type="spellStart"/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В</w:t>
            </w: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ейделевский</w:t>
            </w:r>
            <w:proofErr w:type="spellEnd"/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Б</w:t>
            </w: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елгородской области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На 2015– 2024 гг.</w:t>
            </w:r>
          </w:p>
          <w:p w:rsidR="00130117" w:rsidRPr="007D6C4B" w:rsidRDefault="00130117" w:rsidP="003022C8">
            <w:pPr>
              <w:ind w:firstLine="47"/>
              <w:rPr>
                <w:lang w:val="ru-RU"/>
              </w:rPr>
            </w:pPr>
            <w:r w:rsidRPr="007D6C4B">
              <w:rPr>
                <w:lang w:val="ru-RU"/>
              </w:rPr>
              <w:t>Утверждена:</w:t>
            </w:r>
          </w:p>
          <w:p w:rsidR="00130117" w:rsidRPr="007D6C4B" w:rsidRDefault="00130117" w:rsidP="003022C8">
            <w:pPr>
              <w:ind w:firstLine="47"/>
              <w:rPr>
                <w:lang w:val="ru-RU"/>
              </w:rPr>
            </w:pPr>
            <w:r w:rsidRPr="007D6C4B">
              <w:rPr>
                <w:lang w:val="ru-RU"/>
              </w:rPr>
              <w:t>постановлением администрации</w:t>
            </w:r>
          </w:p>
          <w:p w:rsidR="00130117" w:rsidRPr="007D6C4B" w:rsidRDefault="00130117" w:rsidP="003022C8">
            <w:pPr>
              <w:ind w:firstLine="47"/>
              <w:rPr>
                <w:lang w:val="ru-RU"/>
              </w:rPr>
            </w:pPr>
            <w:proofErr w:type="spellStart"/>
            <w:r w:rsidRPr="007D6C4B">
              <w:rPr>
                <w:lang w:val="ru-RU"/>
              </w:rPr>
              <w:t>Должанского</w:t>
            </w:r>
            <w:proofErr w:type="spellEnd"/>
            <w:r w:rsidRPr="007D6C4B">
              <w:rPr>
                <w:lang w:val="ru-RU"/>
              </w:rPr>
              <w:t xml:space="preserve">  сельского поселения</w:t>
            </w:r>
          </w:p>
          <w:p w:rsidR="00130117" w:rsidRPr="00202250" w:rsidRDefault="00130117" w:rsidP="003022C8">
            <w:pPr>
              <w:ind w:right="40" w:firstLine="47"/>
              <w:rPr>
                <w:lang w:val="ru-RU"/>
              </w:rPr>
            </w:pPr>
            <w:r w:rsidRPr="007D6C4B">
              <w:rPr>
                <w:lang w:val="ru-RU"/>
              </w:rPr>
              <w:t xml:space="preserve">от «01»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D6C4B">
                <w:rPr>
                  <w:lang w:val="ru-RU"/>
                </w:rPr>
                <w:t>2015 г</w:t>
              </w:r>
            </w:smartTag>
            <w:r w:rsidRPr="007D6C4B">
              <w:rPr>
                <w:lang w:val="ru-RU"/>
              </w:rPr>
              <w:t>. №7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Администрация 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proofErr w:type="spellStart"/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Комплексное развитие систем коммунальной инфраструктуры,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реконструкция и модернизация систем коммунальной инфраструктуры;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- улучшение экологической ситуации на территории  </w:t>
            </w:r>
            <w:proofErr w:type="spellStart"/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повышение надежности и качества услуг по  водоснабжению   в соответствии со стандартами качества;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обеспечение более комфортных условий проживания населения сельского поселения;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снижение потребление энергетических ресурсов;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снижение потерь при поставке ресурсов потребителям;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повышение уровня газификации населённых пунктов     сельского поселения;</w:t>
            </w:r>
          </w:p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- проведение мероприятий по модернизации существующих, строительство новых объектов.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Муниципальная п</w:t>
            </w: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рограмма</w:t>
            </w:r>
          </w:p>
          <w:p w:rsidR="00130117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Комплексного развития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транспортной инфраструктуры 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искуственных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сооружений на них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 на 2017-2031 гг.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Администрация </w:t>
            </w:r>
          </w:p>
          <w:p w:rsidR="00130117" w:rsidRPr="007D6C4B" w:rsidRDefault="00130117" w:rsidP="003022C8">
            <w:pPr>
              <w:pStyle w:val="4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BB30F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89376E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Развитие современной и эффективной транспортной инфраструктуры </w:t>
            </w:r>
            <w:proofErr w:type="spellStart"/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поселения,</w:t>
            </w:r>
          </w:p>
          <w:p w:rsidR="00130117" w:rsidRPr="0089376E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Повышение уровня безопасности движения, доступности и качества оказываемых услуг транспортного комплекса для населения.</w:t>
            </w:r>
          </w:p>
          <w:p w:rsidR="00130117" w:rsidRPr="0089376E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организация мероприятий по оказанию транспортных услуг населению и субъектов экономической деятельности в </w:t>
            </w:r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lastRenderedPageBreak/>
              <w:t>соответствии с нормативами градостроительного проектирования поселения;</w:t>
            </w:r>
          </w:p>
          <w:p w:rsidR="00130117" w:rsidRPr="0089376E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организация мероприятий по развитию и совершенствованию автомобильных дорог общего пользования местного значения </w:t>
            </w:r>
            <w:proofErr w:type="spellStart"/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поселения;</w:t>
            </w:r>
          </w:p>
          <w:p w:rsidR="00130117" w:rsidRPr="0089376E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89376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7D6C4B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Муниципальная п</w:t>
            </w:r>
            <w:r w:rsidRPr="007D6C4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рограмма</w:t>
            </w:r>
          </w:p>
          <w:p w:rsidR="00130117" w:rsidRPr="00257E60" w:rsidRDefault="00130117" w:rsidP="003022C8">
            <w:pPr>
              <w:pStyle w:val="4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257E60">
              <w:rPr>
                <w:sz w:val="28"/>
                <w:szCs w:val="28"/>
                <w:lang w:val="ru-RU"/>
              </w:rPr>
              <w:t xml:space="preserve"> </w:t>
            </w:r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«Социально-экономическое развитие </w:t>
            </w:r>
            <w:proofErr w:type="spellStart"/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 муниципального района «</w:t>
            </w:r>
            <w:proofErr w:type="spellStart"/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Вейделевский</w:t>
            </w:r>
            <w:proofErr w:type="spellEnd"/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район» Белгородской области на 2015-2020 годы».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BB30F9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Администрация     </w:t>
            </w:r>
            <w:proofErr w:type="spellStart"/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257E6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C10CDD" w:rsidRDefault="00130117" w:rsidP="003022C8">
            <w:pPr>
              <w:pStyle w:val="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C10CD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Создание благоприятных социально-бытовых условий проживания населения на территории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Должанского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сельского поселения.</w:t>
            </w:r>
          </w:p>
        </w:tc>
      </w:tr>
      <w:tr w:rsidR="00130117" w:rsidRPr="00430134" w:rsidTr="003022C8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C10CDD" w:rsidRDefault="00130117" w:rsidP="003022C8">
            <w:pPr>
              <w:pStyle w:val="4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>Подпрограммы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spacing w:after="120"/>
              <w:rPr>
                <w:lang w:val="ru-RU"/>
              </w:rPr>
            </w:pPr>
            <w:r w:rsidRPr="00374760">
              <w:rPr>
                <w:lang w:val="ru-RU"/>
              </w:rPr>
              <w:t xml:space="preserve">Муниципальная подпрограмма № 1                                                                     «Развитие культуры и библиотечного дела                                                 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 на 2015-2020 годы».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ind w:right="40" w:firstLine="33"/>
              <w:rPr>
                <w:lang w:val="ru-RU"/>
              </w:rPr>
            </w:pPr>
            <w:r w:rsidRPr="00374760">
              <w:rPr>
                <w:lang w:val="ru-RU"/>
              </w:rPr>
              <w:t xml:space="preserve">Администрация    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117" w:rsidRPr="0089376E" w:rsidRDefault="004064AB" w:rsidP="004064AB">
            <w:pPr>
              <w:tabs>
                <w:tab w:val="left" w:pos="364"/>
              </w:tabs>
              <w:autoSpaceDE/>
              <w:autoSpaceDN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064AB">
              <w:rPr>
                <w:lang w:val="ru-RU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сельского поселения. Стимулирование развития народного творчества и культурно-досуговой деятельности на территории сельского поселения.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rPr>
                <w:lang w:val="ru-RU"/>
              </w:rPr>
            </w:pPr>
            <w:r w:rsidRPr="00374760">
              <w:rPr>
                <w:lang w:val="ru-RU"/>
              </w:rPr>
              <w:t>Муниципальная  подпрограмма № 2</w:t>
            </w:r>
          </w:p>
          <w:p w:rsidR="00130117" w:rsidRPr="00374760" w:rsidRDefault="00130117" w:rsidP="003022C8">
            <w:pPr>
              <w:rPr>
                <w:lang w:val="ru-RU"/>
              </w:rPr>
            </w:pPr>
            <w:r w:rsidRPr="00374760">
              <w:rPr>
                <w:lang w:val="ru-RU"/>
              </w:rPr>
              <w:t xml:space="preserve">«Развитие мелиорации земель сельскохозяйственного назначения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 на 2015-2020 годы».</w:t>
            </w:r>
          </w:p>
          <w:p w:rsidR="00130117" w:rsidRPr="00374760" w:rsidRDefault="00130117" w:rsidP="003022C8">
            <w:pPr>
              <w:spacing w:after="120"/>
              <w:ind w:firstLine="426"/>
              <w:rPr>
                <w:lang w:val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ind w:right="40" w:firstLine="33"/>
              <w:rPr>
                <w:lang w:val="ru-RU"/>
              </w:rPr>
            </w:pPr>
            <w:r w:rsidRPr="00374760">
              <w:rPr>
                <w:lang w:val="ru-RU"/>
              </w:rPr>
              <w:t xml:space="preserve">Администрация    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F322FF" w:rsidRDefault="00130117" w:rsidP="003022C8">
            <w:pPr>
              <w:ind w:right="40" w:firstLine="34"/>
              <w:rPr>
                <w:lang w:val="ru-RU"/>
              </w:rPr>
            </w:pPr>
            <w:r w:rsidRPr="00F322FF">
              <w:rPr>
                <w:lang w:val="ru-RU"/>
              </w:rPr>
              <w:t>Озеленение и ландшафтное обустройство, рекультивация территорий после техногенного воздействия, создание и обустройство рекреационных зон, включая берега прудов, сплошное облесение меловых склонов и эрозионно-опасных участков, деградированных и малопродуктивных угодий и водоохранных зон водных объектов, координация производства посадочного и посевного материала, деревьев, кустарников, многолетних трав.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F322FF" w:rsidRDefault="00130117" w:rsidP="003022C8">
            <w:pPr>
              <w:rPr>
                <w:lang w:val="ru-RU"/>
              </w:rPr>
            </w:pPr>
            <w:r w:rsidRPr="00F322FF">
              <w:rPr>
                <w:lang w:val="ru-RU"/>
              </w:rPr>
              <w:t>Муниципальная подпрограмма № 3</w:t>
            </w:r>
          </w:p>
          <w:p w:rsidR="00130117" w:rsidRPr="00F322FF" w:rsidRDefault="00130117" w:rsidP="003022C8">
            <w:pPr>
              <w:rPr>
                <w:lang w:val="ru-RU"/>
              </w:rPr>
            </w:pPr>
            <w:r w:rsidRPr="00F322FF">
              <w:rPr>
                <w:lang w:val="ru-RU"/>
              </w:rPr>
              <w:t xml:space="preserve">«Развитие дорожной сети </w:t>
            </w:r>
            <w:proofErr w:type="spellStart"/>
            <w:r w:rsidRPr="00F322FF">
              <w:rPr>
                <w:lang w:val="ru-RU"/>
              </w:rPr>
              <w:t>Должанского</w:t>
            </w:r>
            <w:proofErr w:type="spellEnd"/>
            <w:r w:rsidRPr="00F322FF">
              <w:rPr>
                <w:lang w:val="ru-RU"/>
              </w:rPr>
              <w:t xml:space="preserve">                                                   сельского поселения на 2015-2020 годы».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ind w:right="40" w:firstLine="33"/>
              <w:rPr>
                <w:lang w:val="ru-RU"/>
              </w:rPr>
            </w:pPr>
            <w:r w:rsidRPr="00374760">
              <w:rPr>
                <w:lang w:val="ru-RU"/>
              </w:rPr>
              <w:t xml:space="preserve">Администрация    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F322FF" w:rsidRDefault="00130117" w:rsidP="003022C8">
            <w:pPr>
              <w:ind w:right="40" w:firstLine="34"/>
              <w:rPr>
                <w:lang w:val="ru-RU"/>
              </w:rPr>
            </w:pPr>
            <w:r w:rsidRPr="00F322FF">
              <w:rPr>
                <w:lang w:val="ru-RU"/>
              </w:rPr>
              <w:t>Создание улично-дорожной сети, соответствующей потребностям населения, повышение безопасности и поддержание дорожного движения.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spacing w:after="120"/>
              <w:rPr>
                <w:lang w:val="ru-RU"/>
              </w:rPr>
            </w:pPr>
            <w:r w:rsidRPr="00374760">
              <w:rPr>
                <w:lang w:val="ru-RU"/>
              </w:rPr>
              <w:t xml:space="preserve">Муниципальная </w:t>
            </w:r>
            <w:r w:rsidRPr="00374760">
              <w:rPr>
                <w:lang w:val="ru-RU"/>
              </w:rPr>
              <w:lastRenderedPageBreak/>
              <w:t xml:space="preserve">подпрограмма № 4  </w:t>
            </w:r>
          </w:p>
          <w:p w:rsidR="00130117" w:rsidRPr="00374760" w:rsidRDefault="00130117" w:rsidP="003022C8">
            <w:pPr>
              <w:spacing w:after="120"/>
              <w:rPr>
                <w:lang w:val="ru-RU"/>
              </w:rPr>
            </w:pPr>
            <w:r w:rsidRPr="00374760">
              <w:rPr>
                <w:lang w:val="ru-RU"/>
              </w:rPr>
              <w:t xml:space="preserve">«Развитие благоустройства и жилищно-коммунального хозяйства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 на 2015-2020 годы».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 w:firstLine="33"/>
              <w:rPr>
                <w:lang w:val="ru-RU"/>
              </w:rPr>
            </w:pPr>
            <w:r w:rsidRPr="00374760">
              <w:rPr>
                <w:lang w:val="ru-RU"/>
              </w:rPr>
              <w:lastRenderedPageBreak/>
              <w:t xml:space="preserve">Администрация     </w:t>
            </w:r>
            <w:proofErr w:type="spellStart"/>
            <w:r w:rsidRPr="00374760">
              <w:rPr>
                <w:lang w:val="ru-RU"/>
              </w:rPr>
              <w:lastRenderedPageBreak/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ind w:right="40" w:firstLine="34"/>
              <w:rPr>
                <w:lang w:val="ru-RU"/>
              </w:rPr>
            </w:pPr>
            <w:r w:rsidRPr="00374760">
              <w:rPr>
                <w:lang w:val="ru-RU"/>
              </w:rPr>
              <w:lastRenderedPageBreak/>
              <w:t xml:space="preserve"> Совершенствование системы </w:t>
            </w:r>
            <w:r w:rsidRPr="00374760">
              <w:rPr>
                <w:lang w:val="ru-RU"/>
              </w:rPr>
              <w:lastRenderedPageBreak/>
              <w:t>комплексного благоустройства и развитие коммунальной инфраструктуры на территории сельского поселения, создание комфортных условий проживания и отдыха населения.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lastRenderedPageBreak/>
              <w:t>8.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F322FF" w:rsidRDefault="00130117" w:rsidP="003022C8">
            <w:pPr>
              <w:widowControl/>
              <w:rPr>
                <w:lang w:val="ru-RU"/>
              </w:rPr>
            </w:pPr>
            <w:r w:rsidRPr="00F322FF">
              <w:rPr>
                <w:lang w:val="ru-RU"/>
              </w:rPr>
              <w:t>Муниципальная подпрограмма № 5</w:t>
            </w:r>
          </w:p>
          <w:p w:rsidR="00130117" w:rsidRPr="00F322FF" w:rsidRDefault="00130117" w:rsidP="003022C8">
            <w:pPr>
              <w:widowControl/>
              <w:rPr>
                <w:b/>
                <w:sz w:val="28"/>
                <w:szCs w:val="28"/>
                <w:lang w:val="ru-RU" w:eastAsia="ru-RU"/>
              </w:rPr>
            </w:pPr>
            <w:r w:rsidRPr="00F322FF">
              <w:rPr>
                <w:lang w:val="ru-RU"/>
              </w:rPr>
              <w:t xml:space="preserve"> «Социальная поддержка граждан                                                                                в </w:t>
            </w:r>
            <w:proofErr w:type="spellStart"/>
            <w:r w:rsidRPr="00F322FF">
              <w:rPr>
                <w:lang w:val="ru-RU"/>
              </w:rPr>
              <w:t>Должанском</w:t>
            </w:r>
            <w:proofErr w:type="spellEnd"/>
            <w:r w:rsidRPr="00F322FF">
              <w:rPr>
                <w:lang w:val="ru-RU"/>
              </w:rPr>
              <w:t xml:space="preserve"> сельском поселении на 2015-2020 годы».</w:t>
            </w:r>
          </w:p>
          <w:p w:rsidR="00130117" w:rsidRPr="00202250" w:rsidRDefault="00130117" w:rsidP="003022C8">
            <w:pPr>
              <w:ind w:right="40"/>
              <w:jc w:val="both"/>
              <w:rPr>
                <w:lang w:val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 w:firstLine="33"/>
              <w:rPr>
                <w:lang w:val="ru-RU"/>
              </w:rPr>
            </w:pPr>
            <w:r w:rsidRPr="00374760">
              <w:rPr>
                <w:lang w:val="ru-RU"/>
              </w:rPr>
              <w:t xml:space="preserve">Администрация    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F322FF" w:rsidRDefault="00130117" w:rsidP="003022C8">
            <w:pPr>
              <w:ind w:right="4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322FF">
              <w:rPr>
                <w:lang w:val="ru-RU"/>
              </w:rPr>
              <w:t xml:space="preserve">Улучшение материальных условий жизнедеятельности многодетных семей в </w:t>
            </w:r>
            <w:proofErr w:type="spellStart"/>
            <w:r w:rsidRPr="00F322FF">
              <w:rPr>
                <w:lang w:val="ru-RU"/>
              </w:rPr>
              <w:t>Должанском</w:t>
            </w:r>
            <w:proofErr w:type="spellEnd"/>
            <w:r w:rsidRPr="00F322FF">
              <w:rPr>
                <w:lang w:val="ru-RU"/>
              </w:rPr>
              <w:t xml:space="preserve"> сельском поселении.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F322FF" w:rsidRDefault="00130117" w:rsidP="003022C8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Муниципальная подпрограмма № 6</w:t>
            </w:r>
          </w:p>
          <w:p w:rsidR="00130117" w:rsidRPr="00D218FD" w:rsidRDefault="00130117" w:rsidP="003022C8">
            <w:pPr>
              <w:ind w:left="47"/>
              <w:rPr>
                <w:lang w:val="ru-RU"/>
              </w:rPr>
            </w:pPr>
            <w:r w:rsidRPr="00D218FD">
              <w:rPr>
                <w:lang w:val="ru-RU"/>
              </w:rPr>
              <w:t xml:space="preserve"> «Обеспечение безопасности жизнедеятельности населения и территорий </w:t>
            </w:r>
            <w:proofErr w:type="spellStart"/>
            <w:r w:rsidRPr="00D218FD">
              <w:rPr>
                <w:lang w:val="ru-RU"/>
              </w:rPr>
              <w:t>Должанского</w:t>
            </w:r>
            <w:proofErr w:type="spellEnd"/>
            <w:r w:rsidRPr="00D218FD">
              <w:rPr>
                <w:lang w:val="ru-RU"/>
              </w:rPr>
              <w:t xml:space="preserve"> сельского поселения                               на 2015 – 2020 годы».</w:t>
            </w:r>
          </w:p>
          <w:p w:rsidR="00130117" w:rsidRPr="00F322FF" w:rsidRDefault="00130117" w:rsidP="003022C8">
            <w:pPr>
              <w:widowControl/>
              <w:rPr>
                <w:lang w:val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117" w:rsidRPr="00374760" w:rsidRDefault="00130117" w:rsidP="003022C8">
            <w:pPr>
              <w:ind w:right="40" w:firstLine="33"/>
              <w:rPr>
                <w:lang w:val="ru-RU"/>
              </w:rPr>
            </w:pPr>
            <w:r w:rsidRPr="00374760">
              <w:rPr>
                <w:lang w:val="ru-RU"/>
              </w:rPr>
              <w:t xml:space="preserve">Администрация     </w:t>
            </w:r>
            <w:proofErr w:type="spellStart"/>
            <w:r w:rsidRPr="00374760">
              <w:rPr>
                <w:lang w:val="ru-RU"/>
              </w:rPr>
              <w:t>Должанского</w:t>
            </w:r>
            <w:proofErr w:type="spellEnd"/>
            <w:r w:rsidRPr="00374760">
              <w:rPr>
                <w:lang w:val="ru-RU"/>
              </w:rPr>
              <w:t xml:space="preserve"> сельского поселения.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57E60" w:rsidRDefault="00130117" w:rsidP="003022C8">
            <w:pPr>
              <w:ind w:right="40" w:firstLine="3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257E60">
              <w:rPr>
                <w:lang w:val="ru-RU"/>
              </w:rPr>
              <w:t>Повышение  уровня  безопасности жизнедеятельности  населения и территорий сельского  поселения.</w:t>
            </w:r>
          </w:p>
        </w:tc>
      </w:tr>
      <w:tr w:rsidR="00130117" w:rsidRPr="006C1BEE" w:rsidTr="003022C8">
        <w:trPr>
          <w:trHeight w:val="39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0E1ED0" w:rsidRDefault="00130117" w:rsidP="003022C8">
            <w:pPr>
              <w:spacing w:line="290" w:lineRule="exact"/>
              <w:ind w:left="150" w:right="-20"/>
              <w:rPr>
                <w:lang w:val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/>
              <w:jc w:val="both"/>
              <w:rPr>
                <w:lang w:val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 w:firstLine="33"/>
              <w:jc w:val="center"/>
              <w:rPr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117" w:rsidRPr="00202250" w:rsidRDefault="00130117" w:rsidP="003022C8">
            <w:pPr>
              <w:ind w:right="40" w:firstLine="34"/>
              <w:jc w:val="both"/>
              <w:rPr>
                <w:lang w:val="ru-RU"/>
              </w:rPr>
            </w:pPr>
          </w:p>
        </w:tc>
      </w:tr>
    </w:tbl>
    <w:p w:rsidR="00130117" w:rsidRPr="00114EF0" w:rsidRDefault="00130117" w:rsidP="00130117">
      <w:pPr>
        <w:spacing w:before="6" w:line="180" w:lineRule="exact"/>
        <w:rPr>
          <w:sz w:val="18"/>
          <w:szCs w:val="18"/>
          <w:lang w:val="ru-RU"/>
        </w:rPr>
      </w:pPr>
    </w:p>
    <w:p w:rsidR="000C3144" w:rsidRPr="00FE526D" w:rsidRDefault="000C3144" w:rsidP="007F7D70">
      <w:pPr>
        <w:pStyle w:val="a3"/>
        <w:spacing w:line="360" w:lineRule="auto"/>
        <w:ind w:left="115" w:right="114" w:firstLine="720"/>
        <w:jc w:val="both"/>
        <w:rPr>
          <w:color w:val="FF0000"/>
          <w:lang w:val="ru-RU"/>
        </w:rPr>
      </w:pPr>
    </w:p>
    <w:p w:rsidR="00B15C5E" w:rsidRPr="00480038" w:rsidRDefault="007F7D70">
      <w:pPr>
        <w:pStyle w:val="1"/>
        <w:tabs>
          <w:tab w:val="left" w:pos="1407"/>
          <w:tab w:val="left" w:pos="3432"/>
          <w:tab w:val="left" w:pos="4958"/>
          <w:tab w:val="left" w:pos="6677"/>
          <w:tab w:val="left" w:pos="7195"/>
          <w:tab w:val="left" w:pos="9240"/>
        </w:tabs>
        <w:spacing w:line="362" w:lineRule="auto"/>
        <w:ind w:left="831" w:right="116"/>
        <w:rPr>
          <w:lang w:val="ru-RU"/>
        </w:rPr>
      </w:pPr>
      <w:bookmarkStart w:id="2" w:name="_Toc505618762"/>
      <w:r w:rsidRPr="00480038">
        <w:rPr>
          <w:lang w:val="ru-RU"/>
        </w:rPr>
        <w:t>2.</w:t>
      </w:r>
      <w:r w:rsidRPr="00480038">
        <w:rPr>
          <w:lang w:val="ru-RU"/>
        </w:rPr>
        <w:tab/>
        <w:t>Обоснование</w:t>
      </w:r>
      <w:r w:rsidRPr="00480038">
        <w:rPr>
          <w:lang w:val="ru-RU"/>
        </w:rPr>
        <w:tab/>
        <w:t>внесения</w:t>
      </w:r>
      <w:r w:rsidRPr="00480038">
        <w:rPr>
          <w:lang w:val="ru-RU"/>
        </w:rPr>
        <w:tab/>
        <w:t>изменений</w:t>
      </w:r>
      <w:r w:rsidRPr="00480038">
        <w:rPr>
          <w:lang w:val="ru-RU"/>
        </w:rPr>
        <w:tab/>
        <w:t>в</w:t>
      </w:r>
      <w:r w:rsidRPr="00480038">
        <w:rPr>
          <w:lang w:val="ru-RU"/>
        </w:rPr>
        <w:tab/>
        <w:t>генеральный</w:t>
      </w:r>
      <w:r w:rsidRPr="00480038">
        <w:rPr>
          <w:lang w:val="ru-RU"/>
        </w:rPr>
        <w:tab/>
        <w:t xml:space="preserve">план </w:t>
      </w:r>
      <w:proofErr w:type="spellStart"/>
      <w:r w:rsidR="00130117" w:rsidRPr="00480038">
        <w:rPr>
          <w:lang w:val="ru-RU"/>
        </w:rPr>
        <w:t>Должанского</w:t>
      </w:r>
      <w:proofErr w:type="spellEnd"/>
      <w:r w:rsidRPr="00480038">
        <w:rPr>
          <w:lang w:val="ru-RU"/>
        </w:rPr>
        <w:t xml:space="preserve"> сельского</w:t>
      </w:r>
      <w:r w:rsidRPr="00480038">
        <w:rPr>
          <w:spacing w:val="-15"/>
          <w:lang w:val="ru-RU"/>
        </w:rPr>
        <w:t xml:space="preserve"> </w:t>
      </w:r>
      <w:r w:rsidRPr="00480038">
        <w:rPr>
          <w:lang w:val="ru-RU"/>
        </w:rPr>
        <w:t>поселения</w:t>
      </w:r>
      <w:bookmarkEnd w:id="2"/>
    </w:p>
    <w:p w:rsidR="00B15C5E" w:rsidRPr="00480038" w:rsidRDefault="007F7D70">
      <w:pPr>
        <w:pStyle w:val="a3"/>
        <w:spacing w:line="360" w:lineRule="auto"/>
        <w:ind w:left="115" w:right="114" w:firstLine="720"/>
        <w:jc w:val="both"/>
        <w:rPr>
          <w:lang w:val="ru-RU"/>
        </w:rPr>
      </w:pPr>
      <w:r w:rsidRPr="00480038">
        <w:rPr>
          <w:lang w:val="ru-RU"/>
        </w:rPr>
        <w:t>В соответствии с п.</w:t>
      </w:r>
      <w:r w:rsidR="00360E1C" w:rsidRPr="00480038">
        <w:rPr>
          <w:lang w:val="ru-RU"/>
        </w:rPr>
        <w:t xml:space="preserve"> </w:t>
      </w:r>
      <w:r w:rsidRPr="00480038">
        <w:rPr>
          <w:lang w:val="ru-RU"/>
        </w:rPr>
        <w:t xml:space="preserve">2 статьи 24 Градостроительного Кодекса РФ, решение о проведении работ по внесению изменений в генеральный план принято главой </w:t>
      </w:r>
      <w:r w:rsidR="00480038" w:rsidRPr="00480038">
        <w:rPr>
          <w:lang w:val="ru-RU"/>
        </w:rPr>
        <w:t xml:space="preserve">администрации </w:t>
      </w:r>
      <w:proofErr w:type="spellStart"/>
      <w:r w:rsidR="00480038" w:rsidRPr="00480038">
        <w:rPr>
          <w:lang w:val="ru-RU"/>
        </w:rPr>
        <w:t>Должанского</w:t>
      </w:r>
      <w:proofErr w:type="spellEnd"/>
      <w:r w:rsidR="00480038" w:rsidRPr="00480038">
        <w:rPr>
          <w:lang w:val="ru-RU"/>
        </w:rPr>
        <w:t xml:space="preserve"> сельского поселения</w:t>
      </w:r>
      <w:r w:rsidR="00950E48" w:rsidRPr="00480038">
        <w:rPr>
          <w:lang w:val="ru-RU"/>
        </w:rPr>
        <w:t xml:space="preserve"> </w:t>
      </w:r>
      <w:proofErr w:type="spellStart"/>
      <w:r w:rsidR="00480038" w:rsidRPr="00480038">
        <w:rPr>
          <w:lang w:val="ru-RU"/>
        </w:rPr>
        <w:t>Вейделевского</w:t>
      </w:r>
      <w:proofErr w:type="spellEnd"/>
      <w:r w:rsidRPr="00480038">
        <w:rPr>
          <w:lang w:val="ru-RU"/>
        </w:rPr>
        <w:t xml:space="preserve"> муниципального района.</w:t>
      </w:r>
    </w:p>
    <w:p w:rsidR="00B15C5E" w:rsidRPr="00F931A5" w:rsidRDefault="007F7D70">
      <w:pPr>
        <w:pStyle w:val="a3"/>
        <w:spacing w:before="3" w:line="362" w:lineRule="auto"/>
        <w:ind w:left="115" w:right="118" w:firstLine="720"/>
        <w:jc w:val="both"/>
        <w:rPr>
          <w:lang w:val="ru-RU"/>
        </w:rPr>
      </w:pPr>
      <w:r w:rsidRPr="00F931A5">
        <w:rPr>
          <w:lang w:val="ru-RU"/>
        </w:rPr>
        <w:t xml:space="preserve">Внесение изменений в генеральный план </w:t>
      </w:r>
      <w:proofErr w:type="spellStart"/>
      <w:r w:rsidR="00480038" w:rsidRPr="00F931A5">
        <w:rPr>
          <w:lang w:val="ru-RU"/>
        </w:rPr>
        <w:t>Должанского</w:t>
      </w:r>
      <w:proofErr w:type="spellEnd"/>
      <w:r w:rsidRPr="00F931A5">
        <w:rPr>
          <w:lang w:val="ru-RU"/>
        </w:rPr>
        <w:t xml:space="preserve"> сельского поселения обусловлено следующими причинами:</w:t>
      </w:r>
    </w:p>
    <w:p w:rsidR="004B3506" w:rsidRPr="004B3506" w:rsidRDefault="007F7D70" w:rsidP="004B3506">
      <w:pPr>
        <w:pStyle w:val="a4"/>
        <w:numPr>
          <w:ilvl w:val="0"/>
          <w:numId w:val="4"/>
        </w:numPr>
        <w:tabs>
          <w:tab w:val="left" w:pos="1153"/>
        </w:tabs>
        <w:spacing w:before="4" w:line="360" w:lineRule="auto"/>
        <w:ind w:right="113" w:firstLine="567"/>
        <w:jc w:val="both"/>
        <w:rPr>
          <w:sz w:val="28"/>
          <w:szCs w:val="28"/>
          <w:lang w:val="ru-RU"/>
        </w:rPr>
      </w:pPr>
      <w:r w:rsidRPr="004B3506">
        <w:rPr>
          <w:sz w:val="28"/>
          <w:lang w:val="ru-RU"/>
        </w:rPr>
        <w:t xml:space="preserve">Принятием </w:t>
      </w:r>
      <w:r w:rsidR="002726DD" w:rsidRPr="004B3506">
        <w:rPr>
          <w:sz w:val="28"/>
          <w:lang w:val="ru-RU"/>
        </w:rPr>
        <w:t xml:space="preserve">Министерством экономического развития Российской Федерации Приказа </w:t>
      </w:r>
      <w:r w:rsidR="004B3506" w:rsidRPr="004B3506">
        <w:rPr>
          <w:sz w:val="28"/>
          <w:szCs w:val="28"/>
          <w:lang w:val="ru-RU"/>
        </w:rPr>
        <w:t>от 09.01.2018 № 10 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793"</w:t>
      </w:r>
    </w:p>
    <w:p w:rsidR="004B3506" w:rsidRPr="004B3506" w:rsidRDefault="004B3506" w:rsidP="004B3506">
      <w:pPr>
        <w:tabs>
          <w:tab w:val="left" w:pos="1153"/>
        </w:tabs>
        <w:spacing w:before="4" w:line="360" w:lineRule="auto"/>
        <w:ind w:right="113"/>
        <w:jc w:val="both"/>
        <w:rPr>
          <w:sz w:val="28"/>
          <w:lang w:val="ru-RU"/>
        </w:rPr>
      </w:pPr>
    </w:p>
    <w:p w:rsidR="00B15C5E" w:rsidRPr="00BC6B35" w:rsidRDefault="002726DD" w:rsidP="00A51E41">
      <w:pPr>
        <w:pStyle w:val="a4"/>
        <w:numPr>
          <w:ilvl w:val="0"/>
          <w:numId w:val="11"/>
        </w:numPr>
        <w:tabs>
          <w:tab w:val="left" w:pos="0"/>
        </w:tabs>
        <w:spacing w:before="4" w:line="360" w:lineRule="auto"/>
        <w:ind w:left="0" w:right="113" w:firstLine="567"/>
        <w:jc w:val="both"/>
        <w:rPr>
          <w:sz w:val="28"/>
          <w:lang w:val="ru-RU"/>
        </w:rPr>
      </w:pPr>
      <w:r w:rsidRPr="00BC6B35">
        <w:rPr>
          <w:sz w:val="28"/>
          <w:lang w:val="ru-RU"/>
        </w:rPr>
        <w:lastRenderedPageBreak/>
        <w:t xml:space="preserve">Принятием программы </w:t>
      </w:r>
      <w:r w:rsidR="00F931A5" w:rsidRPr="00BC6B35">
        <w:rPr>
          <w:sz w:val="28"/>
          <w:lang w:val="ru-RU"/>
        </w:rPr>
        <w:t>Социально-экономическо</w:t>
      </w:r>
      <w:r w:rsidR="00BC6B35" w:rsidRPr="00BC6B35">
        <w:rPr>
          <w:sz w:val="28"/>
          <w:lang w:val="ru-RU"/>
        </w:rPr>
        <w:t>го</w:t>
      </w:r>
      <w:r w:rsidR="00F931A5" w:rsidRPr="00BC6B35">
        <w:rPr>
          <w:sz w:val="28"/>
          <w:lang w:val="ru-RU"/>
        </w:rPr>
        <w:t xml:space="preserve"> развити</w:t>
      </w:r>
      <w:r w:rsidR="00BC6B35" w:rsidRPr="00BC6B35">
        <w:rPr>
          <w:sz w:val="28"/>
          <w:lang w:val="ru-RU"/>
        </w:rPr>
        <w:t>я</w:t>
      </w:r>
      <w:r w:rsidR="00F931A5" w:rsidRPr="00BC6B35">
        <w:rPr>
          <w:sz w:val="28"/>
          <w:lang w:val="ru-RU"/>
        </w:rPr>
        <w:t xml:space="preserve"> </w:t>
      </w:r>
      <w:proofErr w:type="spellStart"/>
      <w:r w:rsidR="00F931A5" w:rsidRPr="00BC6B35">
        <w:rPr>
          <w:sz w:val="28"/>
          <w:lang w:val="ru-RU"/>
        </w:rPr>
        <w:t>Должанского</w:t>
      </w:r>
      <w:proofErr w:type="spellEnd"/>
      <w:r w:rsidR="00F931A5" w:rsidRPr="00BC6B35">
        <w:rPr>
          <w:sz w:val="28"/>
          <w:lang w:val="ru-RU"/>
        </w:rPr>
        <w:t xml:space="preserve"> сельского поселения муниципального района «</w:t>
      </w:r>
      <w:proofErr w:type="spellStart"/>
      <w:r w:rsidR="00F931A5" w:rsidRPr="00BC6B35">
        <w:rPr>
          <w:sz w:val="28"/>
          <w:lang w:val="ru-RU"/>
        </w:rPr>
        <w:t>Вейделевский</w:t>
      </w:r>
      <w:proofErr w:type="spellEnd"/>
      <w:r w:rsidR="00F931A5" w:rsidRPr="00BC6B35">
        <w:rPr>
          <w:sz w:val="28"/>
          <w:lang w:val="ru-RU"/>
        </w:rPr>
        <w:t xml:space="preserve"> район» Белгород</w:t>
      </w:r>
      <w:r w:rsidR="00BC6B35">
        <w:rPr>
          <w:sz w:val="28"/>
          <w:lang w:val="ru-RU"/>
        </w:rPr>
        <w:t>ской области на 2015-2020 годы</w:t>
      </w:r>
      <w:r w:rsidR="00BC0B92" w:rsidRPr="00BC6B35">
        <w:rPr>
          <w:sz w:val="28"/>
          <w:lang w:val="ru-RU"/>
        </w:rPr>
        <w:t>.</w:t>
      </w:r>
      <w:r w:rsidRPr="00BC6B35">
        <w:rPr>
          <w:sz w:val="28"/>
          <w:lang w:val="ru-RU"/>
        </w:rPr>
        <w:t xml:space="preserve"> </w:t>
      </w:r>
      <w:proofErr w:type="gramStart"/>
      <w:r w:rsidR="00BC0B92" w:rsidRPr="00BC6B35">
        <w:rPr>
          <w:sz w:val="28"/>
          <w:lang w:val="ru-RU"/>
        </w:rPr>
        <w:t>Утверждена</w:t>
      </w:r>
      <w:proofErr w:type="gramEnd"/>
      <w:r w:rsidR="00BC0B92" w:rsidRPr="00BC6B35">
        <w:rPr>
          <w:sz w:val="28"/>
          <w:lang w:val="ru-RU"/>
        </w:rPr>
        <w:t>:</w:t>
      </w:r>
      <w:r w:rsidRPr="00BC6B35">
        <w:rPr>
          <w:sz w:val="28"/>
          <w:lang w:val="ru-RU"/>
        </w:rPr>
        <w:t xml:space="preserve"> постановлением администрации </w:t>
      </w:r>
      <w:proofErr w:type="spellStart"/>
      <w:r w:rsidR="00BC0B92" w:rsidRPr="00BC6B35">
        <w:rPr>
          <w:sz w:val="28"/>
          <w:lang w:val="ru-RU"/>
        </w:rPr>
        <w:t>Должанского</w:t>
      </w:r>
      <w:proofErr w:type="spellEnd"/>
      <w:r w:rsidRPr="00BC6B35">
        <w:rPr>
          <w:sz w:val="28"/>
          <w:lang w:val="ru-RU"/>
        </w:rPr>
        <w:t xml:space="preserve"> сельского поселения</w:t>
      </w:r>
      <w:r w:rsidR="007F7D70" w:rsidRPr="00BC6B35">
        <w:rPr>
          <w:sz w:val="28"/>
          <w:lang w:val="ru-RU"/>
        </w:rPr>
        <w:t>.</w:t>
      </w:r>
    </w:p>
    <w:p w:rsidR="00B15C5E" w:rsidRPr="00BC6B35" w:rsidRDefault="007F7D70" w:rsidP="00A51E41">
      <w:pPr>
        <w:pStyle w:val="4"/>
        <w:numPr>
          <w:ilvl w:val="0"/>
          <w:numId w:val="11"/>
        </w:numPr>
        <w:tabs>
          <w:tab w:val="left" w:pos="0"/>
        </w:tabs>
        <w:spacing w:before="0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</w:pPr>
      <w:r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Принятием программы </w:t>
      </w:r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Комплексного развития</w:t>
      </w:r>
      <w:r w:rsid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</w:t>
      </w:r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транспортной инфраструктуры и </w:t>
      </w:r>
      <w:proofErr w:type="spellStart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искуственных</w:t>
      </w:r>
      <w:proofErr w:type="spellEnd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сооружений на них </w:t>
      </w:r>
      <w:proofErr w:type="spellStart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Должанского</w:t>
      </w:r>
      <w:proofErr w:type="spellEnd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сельского поселения на 2017-2031 гг. </w:t>
      </w:r>
      <w:proofErr w:type="gramStart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Утверждена</w:t>
      </w:r>
      <w:proofErr w:type="gramEnd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:</w:t>
      </w:r>
      <w:r w:rsidR="00BC6B35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постановлением администрации </w:t>
      </w:r>
      <w:proofErr w:type="spellStart"/>
      <w:r w:rsidR="00BC6B35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Должанского</w:t>
      </w:r>
      <w:proofErr w:type="spellEnd"/>
      <w:r w:rsidR="00BC6B35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 сельского поселения от 27 ноября 2017 г №37</w:t>
      </w:r>
    </w:p>
    <w:p w:rsidR="00BC0B92" w:rsidRPr="00BC6B35" w:rsidRDefault="007F7D70" w:rsidP="00A51E41">
      <w:pPr>
        <w:pStyle w:val="4"/>
        <w:numPr>
          <w:ilvl w:val="0"/>
          <w:numId w:val="11"/>
        </w:numPr>
        <w:tabs>
          <w:tab w:val="left" w:pos="0"/>
        </w:tabs>
        <w:spacing w:before="0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</w:pPr>
      <w:r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Принятием программы </w:t>
      </w:r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Комплексного развития систем коммунальной инфраструктуры </w:t>
      </w:r>
      <w:proofErr w:type="spellStart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Должанского</w:t>
      </w:r>
      <w:proofErr w:type="spellEnd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сельского поселения муниципального района «</w:t>
      </w:r>
      <w:proofErr w:type="spellStart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>Вейделевский</w:t>
      </w:r>
      <w:proofErr w:type="spellEnd"/>
      <w:r w:rsidR="00BC0B92" w:rsidRPr="00BC6B3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lang w:val="ru-RU"/>
        </w:rPr>
        <w:t xml:space="preserve"> район» Белгородской области на 2015– 2024 гг.</w:t>
      </w:r>
    </w:p>
    <w:p w:rsidR="00B15C5E" w:rsidRPr="00BC6B35" w:rsidRDefault="00BC0B92" w:rsidP="00BC6B35">
      <w:pPr>
        <w:tabs>
          <w:tab w:val="left" w:pos="0"/>
        </w:tabs>
        <w:ind w:firstLine="567"/>
        <w:jc w:val="both"/>
        <w:rPr>
          <w:sz w:val="28"/>
          <w:lang w:val="ru-RU"/>
        </w:rPr>
      </w:pPr>
      <w:proofErr w:type="gramStart"/>
      <w:r w:rsidRPr="00BC6B35">
        <w:rPr>
          <w:sz w:val="28"/>
          <w:lang w:val="ru-RU"/>
        </w:rPr>
        <w:t>Утверждена</w:t>
      </w:r>
      <w:proofErr w:type="gramEnd"/>
      <w:r w:rsidRPr="00BC6B35">
        <w:rPr>
          <w:sz w:val="28"/>
          <w:lang w:val="ru-RU"/>
        </w:rPr>
        <w:t xml:space="preserve">: постановлением администрации </w:t>
      </w:r>
      <w:proofErr w:type="spellStart"/>
      <w:r w:rsidRPr="00BC6B35">
        <w:rPr>
          <w:sz w:val="28"/>
          <w:lang w:val="ru-RU"/>
        </w:rPr>
        <w:t>Должанского</w:t>
      </w:r>
      <w:proofErr w:type="spellEnd"/>
      <w:r w:rsidRPr="00BC6B35">
        <w:rPr>
          <w:sz w:val="28"/>
          <w:lang w:val="ru-RU"/>
        </w:rPr>
        <w:t xml:space="preserve">  сельского поселения</w:t>
      </w:r>
      <w:r w:rsidR="00BC6B35">
        <w:rPr>
          <w:sz w:val="28"/>
          <w:lang w:val="ru-RU"/>
        </w:rPr>
        <w:t xml:space="preserve"> </w:t>
      </w:r>
      <w:r w:rsidRPr="00BC6B35">
        <w:rPr>
          <w:sz w:val="28"/>
          <w:lang w:val="ru-RU"/>
        </w:rPr>
        <w:t xml:space="preserve">от «01» апреля </w:t>
      </w:r>
      <w:smartTag w:uri="urn:schemas-microsoft-com:office:smarttags" w:element="metricconverter">
        <w:smartTagPr>
          <w:attr w:name="ProductID" w:val="2015 г"/>
        </w:smartTagPr>
        <w:r w:rsidRPr="00BC6B35">
          <w:rPr>
            <w:sz w:val="28"/>
            <w:lang w:val="ru-RU"/>
          </w:rPr>
          <w:t>2015 г</w:t>
        </w:r>
      </w:smartTag>
      <w:r w:rsidRPr="00BC6B35">
        <w:rPr>
          <w:sz w:val="28"/>
          <w:lang w:val="ru-RU"/>
        </w:rPr>
        <w:t>. №7</w:t>
      </w:r>
      <w:r w:rsidR="007F7D70" w:rsidRPr="00BC6B35">
        <w:rPr>
          <w:sz w:val="28"/>
          <w:lang w:val="ru-RU"/>
        </w:rPr>
        <w:t>.</w:t>
      </w:r>
    </w:p>
    <w:p w:rsidR="00B15C5E" w:rsidRPr="00BC6B35" w:rsidRDefault="007F7D70" w:rsidP="007C7391">
      <w:pPr>
        <w:pStyle w:val="a3"/>
        <w:spacing w:before="7" w:line="360" w:lineRule="auto"/>
        <w:ind w:left="115" w:right="112" w:firstLine="792"/>
        <w:jc w:val="both"/>
        <w:rPr>
          <w:lang w:val="ru-RU"/>
        </w:rPr>
      </w:pPr>
      <w:r w:rsidRPr="00BC6B35">
        <w:rPr>
          <w:lang w:val="ru-RU"/>
        </w:rPr>
        <w:t>В связи с этим, в соответствии со ст. 23 Градостроительного кодекса РФ, возникла необходимость внесения данных сведений в положение о территориальном планировании и актуализации</w:t>
      </w:r>
      <w:r w:rsidRPr="00BC6B35">
        <w:rPr>
          <w:spacing w:val="67"/>
          <w:lang w:val="ru-RU"/>
        </w:rPr>
        <w:t xml:space="preserve"> </w:t>
      </w:r>
      <w:r w:rsidRPr="00BC6B35">
        <w:rPr>
          <w:lang w:val="ru-RU"/>
        </w:rPr>
        <w:t>карты</w:t>
      </w:r>
      <w:r w:rsidR="007C7391" w:rsidRPr="00BC6B35">
        <w:rPr>
          <w:lang w:val="ru-RU"/>
        </w:rPr>
        <w:t xml:space="preserve"> п</w:t>
      </w:r>
      <w:r w:rsidRPr="00BC6B35">
        <w:rPr>
          <w:lang w:val="ru-RU"/>
        </w:rPr>
        <w:t>ланируемого размещения объектов местного значения и карты функциональных зон в части отображения выше перечисленных</w:t>
      </w:r>
      <w:r w:rsidRPr="00BC6B35">
        <w:rPr>
          <w:spacing w:val="-33"/>
          <w:lang w:val="ru-RU"/>
        </w:rPr>
        <w:t xml:space="preserve"> </w:t>
      </w:r>
      <w:r w:rsidRPr="00BC6B35">
        <w:rPr>
          <w:lang w:val="ru-RU"/>
        </w:rPr>
        <w:t>объектов.</w:t>
      </w:r>
    </w:p>
    <w:p w:rsidR="00B15C5E" w:rsidRPr="00BC6B35" w:rsidRDefault="007F7D70" w:rsidP="000D61E3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В соответствии с Федеральным законом от 10.01.2002 № 7-ФЗ «Об охране окружающей среды» до начала проектных работ проводится оценка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среду, независимо от организационно-правовых форм собственности юридических лиц и индивидуальных предпринимателей.</w:t>
      </w:r>
    </w:p>
    <w:p w:rsidR="00B15C5E" w:rsidRPr="00BC6B35" w:rsidRDefault="007F7D70" w:rsidP="000D61E3">
      <w:pPr>
        <w:pStyle w:val="a3"/>
        <w:spacing w:before="7" w:line="360" w:lineRule="auto"/>
        <w:ind w:left="115" w:right="114" w:firstLine="736"/>
        <w:jc w:val="both"/>
        <w:rPr>
          <w:lang w:val="ru-RU"/>
        </w:rPr>
      </w:pPr>
      <w:r w:rsidRPr="00BC6B35">
        <w:rPr>
          <w:lang w:val="ru-RU"/>
        </w:rPr>
        <w:t>При размещении объектов, хозяйственная и иная деятельность которых может причинить вред окружающей среде, решение об их размещении принимается с учетом мнения населения или результатов референдума.</w:t>
      </w:r>
    </w:p>
    <w:p w:rsidR="007F7D70" w:rsidRPr="00FE526D" w:rsidRDefault="007F7D70" w:rsidP="007F7D70">
      <w:pPr>
        <w:pStyle w:val="a3"/>
        <w:spacing w:before="7" w:line="360" w:lineRule="auto"/>
        <w:ind w:left="115" w:right="114" w:firstLine="494"/>
        <w:jc w:val="both"/>
        <w:rPr>
          <w:color w:val="FF0000"/>
          <w:lang w:val="ru-RU"/>
        </w:rPr>
      </w:pPr>
    </w:p>
    <w:p w:rsidR="007F7D70" w:rsidRPr="00FE526D" w:rsidRDefault="007F7D70" w:rsidP="007F7D70">
      <w:pPr>
        <w:pStyle w:val="a3"/>
        <w:spacing w:before="7" w:line="360" w:lineRule="auto"/>
        <w:ind w:left="115" w:right="114" w:firstLine="494"/>
        <w:jc w:val="both"/>
        <w:rPr>
          <w:color w:val="FF0000"/>
          <w:lang w:val="ru-RU"/>
        </w:rPr>
        <w:sectPr w:rsidR="007F7D70" w:rsidRPr="00FE526D">
          <w:pgSz w:w="11900" w:h="16840"/>
          <w:pgMar w:top="780" w:right="620" w:bottom="1260" w:left="1300" w:header="0" w:footer="1000" w:gutter="0"/>
          <w:cols w:space="720"/>
        </w:sectPr>
      </w:pPr>
    </w:p>
    <w:p w:rsidR="00B15C5E" w:rsidRPr="00BC6B35" w:rsidRDefault="000D61E3" w:rsidP="00A51E41">
      <w:pPr>
        <w:pStyle w:val="1"/>
        <w:numPr>
          <w:ilvl w:val="0"/>
          <w:numId w:val="3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3" w:name="_Toc505618763"/>
      <w:r w:rsidRPr="00BC6B35">
        <w:rPr>
          <w:lang w:val="ru-RU"/>
        </w:rPr>
        <w:lastRenderedPageBreak/>
        <w:t xml:space="preserve">Обоснование выбранного </w:t>
      </w:r>
      <w:proofErr w:type="gramStart"/>
      <w:r w:rsidRPr="00BC6B35">
        <w:rPr>
          <w:lang w:val="ru-RU"/>
        </w:rPr>
        <w:t>варианта размещения объектов местного значения поселения</w:t>
      </w:r>
      <w:proofErr w:type="gramEnd"/>
      <w:r w:rsidRPr="00BC6B35">
        <w:rPr>
          <w:lang w:val="ru-RU"/>
        </w:rPr>
        <w:t xml:space="preserve"> и о</w:t>
      </w:r>
      <w:r w:rsidR="007F7D70" w:rsidRPr="00BC6B35">
        <w:rPr>
          <w:lang w:val="ru-RU"/>
        </w:rPr>
        <w:t>ценка возможного влияния планируемых для размещения</w:t>
      </w:r>
      <w:r w:rsidR="007F7D70" w:rsidRPr="00BC6B35">
        <w:rPr>
          <w:spacing w:val="-29"/>
          <w:lang w:val="ru-RU"/>
        </w:rPr>
        <w:t xml:space="preserve"> </w:t>
      </w:r>
      <w:r w:rsidR="007F7D70" w:rsidRPr="00BC6B35">
        <w:rPr>
          <w:lang w:val="ru-RU"/>
        </w:rPr>
        <w:t xml:space="preserve">объектов местного значения на комплексное развитие </w:t>
      </w:r>
      <w:proofErr w:type="spellStart"/>
      <w:r w:rsidR="00BC6B35" w:rsidRPr="00BC6B35">
        <w:rPr>
          <w:lang w:val="ru-RU"/>
        </w:rPr>
        <w:t>Должанского</w:t>
      </w:r>
      <w:proofErr w:type="spellEnd"/>
      <w:r w:rsidR="007F7D70" w:rsidRPr="00BC6B35">
        <w:rPr>
          <w:lang w:val="ru-RU"/>
        </w:rPr>
        <w:t xml:space="preserve"> сельского поселения.</w:t>
      </w:r>
      <w:bookmarkEnd w:id="3"/>
    </w:p>
    <w:p w:rsidR="009A55EF" w:rsidRPr="00BC6B35" w:rsidRDefault="009A55E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 xml:space="preserve">Комплексная оценка территории является основой решения задач зонирования территории по основным сочетаниям видов ее использования. Стратегия пространственного развития </w:t>
      </w:r>
      <w:r w:rsidR="00B46BB6" w:rsidRPr="00BC6B35">
        <w:rPr>
          <w:lang w:val="ru-RU"/>
        </w:rPr>
        <w:t>поселения</w:t>
      </w:r>
      <w:r w:rsidRPr="00BC6B35">
        <w:rPr>
          <w:lang w:val="ru-RU"/>
        </w:rPr>
        <w:t xml:space="preserve"> решает следующие задачи:</w:t>
      </w:r>
    </w:p>
    <w:p w:rsidR="009A55EF" w:rsidRPr="00BC6B35" w:rsidRDefault="009A55E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- обеспечение эффективного использования территории</w:t>
      </w:r>
    </w:p>
    <w:p w:rsidR="003361CF" w:rsidRPr="00BC6B35" w:rsidRDefault="009A55E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- создание благоприятной среды жизнедеятельности: развитие инженерной, транспортн</w:t>
      </w:r>
      <w:r w:rsidR="003361CF" w:rsidRPr="00BC6B35">
        <w:rPr>
          <w:lang w:val="ru-RU"/>
        </w:rPr>
        <w:t>ой, и социальной инфраструктур;</w:t>
      </w:r>
    </w:p>
    <w:p w:rsidR="003361CF" w:rsidRPr="00BC6B35" w:rsidRDefault="003361C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 xml:space="preserve">- </w:t>
      </w:r>
      <w:r w:rsidR="009A55EF" w:rsidRPr="00BC6B35">
        <w:rPr>
          <w:lang w:val="ru-RU"/>
        </w:rPr>
        <w:t>безопасность</w:t>
      </w:r>
      <w:r w:rsidRPr="00BC6B35">
        <w:rPr>
          <w:lang w:val="ru-RU"/>
        </w:rPr>
        <w:t xml:space="preserve"> территории и окружающей среды;</w:t>
      </w:r>
    </w:p>
    <w:p w:rsidR="003361CF" w:rsidRPr="00BC6B35" w:rsidRDefault="003361C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- улучшение жилищных условий,</w:t>
      </w:r>
    </w:p>
    <w:p w:rsidR="009A55EF" w:rsidRPr="00BC6B35" w:rsidRDefault="003361C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 xml:space="preserve">- </w:t>
      </w:r>
      <w:r w:rsidR="009A55EF" w:rsidRPr="00BC6B35">
        <w:rPr>
          <w:lang w:val="ru-RU"/>
        </w:rPr>
        <w:t>достижение многообразия типов жилой среды и комплексности застройки жилой территории.</w:t>
      </w:r>
    </w:p>
    <w:p w:rsidR="009A55EF" w:rsidRPr="00BC6B35" w:rsidRDefault="009A55E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В качестве объекта комплексной оценки в проекте, как правило, выступает определенная функциональная зона или несколько таких зон, выделенная в пределах рассматриваемой территории.</w:t>
      </w:r>
    </w:p>
    <w:p w:rsidR="009A55EF" w:rsidRPr="00BC6B35" w:rsidRDefault="009A55E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Оценка территории производится по двум группам факторов – природным и антропогенным. К природным факторам относятся: инженерно-геологические, почвенно-растительные, климатические условия, водные и минерально-сырьевые ресурсы. К антропогенным факторам относятся: обеспеченность территории транспортными и  инженерными сетями и сооружениями, предприятиями стройиндустрии, транспортная доступность основных промышленных, административных и культурных центров, санитарно-гигиенические условия и требования охраны природы, а также архитектурно-эстетические достоинства отдельных природных или культурных ландшафтов.</w:t>
      </w:r>
    </w:p>
    <w:p w:rsidR="009A55EF" w:rsidRPr="00BC6B35" w:rsidRDefault="009A55EF" w:rsidP="009A55E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BC6B35">
        <w:rPr>
          <w:lang w:val="ru-RU"/>
        </w:rPr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B15C5E" w:rsidRPr="00274855" w:rsidRDefault="007F7D70" w:rsidP="00A51E41">
      <w:pPr>
        <w:pStyle w:val="a4"/>
        <w:numPr>
          <w:ilvl w:val="1"/>
          <w:numId w:val="3"/>
        </w:numPr>
        <w:tabs>
          <w:tab w:val="left" w:pos="1638"/>
        </w:tabs>
        <w:spacing w:line="362" w:lineRule="auto"/>
        <w:ind w:right="425" w:hanging="677"/>
        <w:rPr>
          <w:sz w:val="28"/>
          <w:lang w:val="ru-RU"/>
        </w:rPr>
      </w:pPr>
      <w:r w:rsidRPr="00274855">
        <w:rPr>
          <w:sz w:val="28"/>
          <w:lang w:val="ru-RU"/>
        </w:rPr>
        <w:lastRenderedPageBreak/>
        <w:t>Анализ существующей инженерно транспортной и</w:t>
      </w:r>
      <w:r w:rsidRPr="00274855">
        <w:rPr>
          <w:spacing w:val="-30"/>
          <w:sz w:val="28"/>
          <w:lang w:val="ru-RU"/>
        </w:rPr>
        <w:t xml:space="preserve"> </w:t>
      </w:r>
      <w:r w:rsidRPr="00274855">
        <w:rPr>
          <w:sz w:val="28"/>
          <w:lang w:val="ru-RU"/>
        </w:rPr>
        <w:t xml:space="preserve">коммунальной инфраструктуры </w:t>
      </w:r>
      <w:proofErr w:type="spellStart"/>
      <w:r w:rsidR="00274855" w:rsidRPr="00274855">
        <w:rPr>
          <w:sz w:val="28"/>
          <w:lang w:val="ru-RU"/>
        </w:rPr>
        <w:t>Должанского</w:t>
      </w:r>
      <w:proofErr w:type="spellEnd"/>
      <w:r w:rsidRPr="00274855">
        <w:rPr>
          <w:sz w:val="28"/>
          <w:lang w:val="ru-RU"/>
        </w:rPr>
        <w:t xml:space="preserve"> сельского</w:t>
      </w:r>
      <w:r w:rsidRPr="00274855">
        <w:rPr>
          <w:spacing w:val="-21"/>
          <w:sz w:val="28"/>
          <w:lang w:val="ru-RU"/>
        </w:rPr>
        <w:t xml:space="preserve"> </w:t>
      </w:r>
      <w:r w:rsidRPr="00274855">
        <w:rPr>
          <w:sz w:val="28"/>
          <w:lang w:val="ru-RU"/>
        </w:rPr>
        <w:t>поселения.</w:t>
      </w:r>
    </w:p>
    <w:p w:rsidR="00B15C5E" w:rsidRPr="00274855" w:rsidRDefault="007F7D70" w:rsidP="00A51E41">
      <w:pPr>
        <w:pStyle w:val="a4"/>
        <w:numPr>
          <w:ilvl w:val="2"/>
          <w:numId w:val="2"/>
        </w:numPr>
        <w:tabs>
          <w:tab w:val="left" w:pos="1379"/>
        </w:tabs>
        <w:spacing w:before="162"/>
        <w:ind w:left="1378" w:hanging="696"/>
        <w:jc w:val="left"/>
        <w:rPr>
          <w:sz w:val="28"/>
        </w:rPr>
      </w:pPr>
      <w:proofErr w:type="spellStart"/>
      <w:r w:rsidRPr="00274855">
        <w:rPr>
          <w:sz w:val="28"/>
        </w:rPr>
        <w:t>Электроснабжение</w:t>
      </w:r>
      <w:proofErr w:type="spellEnd"/>
      <w:r w:rsidRPr="00274855">
        <w:rPr>
          <w:sz w:val="28"/>
        </w:rPr>
        <w:t>.</w:t>
      </w:r>
    </w:p>
    <w:p w:rsidR="00B15C5E" w:rsidRPr="00274855" w:rsidRDefault="007F7D70" w:rsidP="003D591C">
      <w:pPr>
        <w:pStyle w:val="a3"/>
        <w:spacing w:before="157" w:line="362" w:lineRule="auto"/>
        <w:ind w:left="115" w:right="113" w:firstLine="542"/>
        <w:jc w:val="both"/>
        <w:rPr>
          <w:lang w:val="ru-RU"/>
        </w:rPr>
      </w:pPr>
      <w:r w:rsidRPr="00274855">
        <w:rPr>
          <w:lang w:val="ru-RU"/>
        </w:rPr>
        <w:t xml:space="preserve">Сеть магистральных 35 </w:t>
      </w:r>
      <w:proofErr w:type="spellStart"/>
      <w:r w:rsidRPr="00274855">
        <w:rPr>
          <w:lang w:val="ru-RU"/>
        </w:rPr>
        <w:t>кВ</w:t>
      </w:r>
      <w:proofErr w:type="spellEnd"/>
      <w:r w:rsidRPr="00274855">
        <w:rPr>
          <w:lang w:val="ru-RU"/>
        </w:rPr>
        <w:t xml:space="preserve"> на территории </w:t>
      </w:r>
      <w:proofErr w:type="spellStart"/>
      <w:r w:rsidR="00274855" w:rsidRPr="00274855">
        <w:rPr>
          <w:lang w:val="ru-RU"/>
        </w:rPr>
        <w:t>Должанского</w:t>
      </w:r>
      <w:proofErr w:type="spellEnd"/>
      <w:r w:rsidRPr="00274855">
        <w:rPr>
          <w:lang w:val="ru-RU"/>
        </w:rPr>
        <w:t xml:space="preserve"> СП остается без изменения. </w:t>
      </w:r>
    </w:p>
    <w:p w:rsidR="00274855" w:rsidRDefault="00274855" w:rsidP="00274855">
      <w:pPr>
        <w:ind w:firstLine="709"/>
        <w:jc w:val="both"/>
        <w:rPr>
          <w:sz w:val="28"/>
          <w:szCs w:val="28"/>
          <w:lang w:val="ru-RU"/>
        </w:rPr>
      </w:pPr>
      <w:r w:rsidRPr="00274855">
        <w:rPr>
          <w:sz w:val="28"/>
          <w:szCs w:val="28"/>
          <w:lang w:val="ru-RU"/>
        </w:rPr>
        <w:t xml:space="preserve">Электроснабжение потребителей </w:t>
      </w:r>
      <w:proofErr w:type="spellStart"/>
      <w:r w:rsidRPr="00274855">
        <w:rPr>
          <w:sz w:val="28"/>
          <w:szCs w:val="28"/>
          <w:lang w:val="ru-RU"/>
        </w:rPr>
        <w:t>Должанского</w:t>
      </w:r>
      <w:proofErr w:type="spellEnd"/>
      <w:r w:rsidRPr="00274855">
        <w:rPr>
          <w:sz w:val="28"/>
          <w:szCs w:val="28"/>
          <w:lang w:val="ru-RU"/>
        </w:rPr>
        <w:t xml:space="preserve"> сельского поселения осуществляется от электросетей, обслуживаемых </w:t>
      </w:r>
      <w:proofErr w:type="spellStart"/>
      <w:r w:rsidRPr="00274855">
        <w:rPr>
          <w:sz w:val="28"/>
          <w:szCs w:val="28"/>
          <w:lang w:val="ru-RU"/>
        </w:rPr>
        <w:t>Вейделевский</w:t>
      </w:r>
      <w:proofErr w:type="spellEnd"/>
      <w:r w:rsidRPr="00274855">
        <w:rPr>
          <w:sz w:val="28"/>
          <w:szCs w:val="28"/>
          <w:lang w:val="ru-RU"/>
        </w:rPr>
        <w:t xml:space="preserve"> РЭС филиала ОАО «МРСК центра» - «Белгород-</w:t>
      </w:r>
      <w:proofErr w:type="spellStart"/>
      <w:r w:rsidRPr="00274855">
        <w:rPr>
          <w:sz w:val="28"/>
          <w:szCs w:val="28"/>
          <w:lang w:val="ru-RU"/>
        </w:rPr>
        <w:t>энерго</w:t>
      </w:r>
      <w:proofErr w:type="spellEnd"/>
      <w:r w:rsidRPr="00274855">
        <w:rPr>
          <w:sz w:val="28"/>
          <w:szCs w:val="28"/>
          <w:lang w:val="ru-RU"/>
        </w:rPr>
        <w:t xml:space="preserve">». </w:t>
      </w:r>
    </w:p>
    <w:p w:rsidR="00653032" w:rsidRPr="00653032" w:rsidRDefault="00653032" w:rsidP="0065303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53032">
        <w:rPr>
          <w:rFonts w:eastAsia="Times New Roman"/>
          <w:color w:val="auto"/>
          <w:sz w:val="28"/>
          <w:szCs w:val="28"/>
        </w:rPr>
        <w:t xml:space="preserve">Сети электропередач в </w:t>
      </w:r>
      <w:proofErr w:type="spellStart"/>
      <w:r w:rsidRPr="00653032">
        <w:rPr>
          <w:rFonts w:eastAsia="Times New Roman"/>
          <w:color w:val="auto"/>
          <w:sz w:val="28"/>
          <w:szCs w:val="28"/>
        </w:rPr>
        <w:t>Должанском</w:t>
      </w:r>
      <w:proofErr w:type="spellEnd"/>
      <w:r w:rsidRPr="00653032">
        <w:rPr>
          <w:rFonts w:eastAsia="Times New Roman"/>
          <w:color w:val="auto"/>
          <w:sz w:val="28"/>
          <w:szCs w:val="28"/>
        </w:rPr>
        <w:t xml:space="preserve"> сельском поселении представлены воздушными линиями электропередач 10 </w:t>
      </w:r>
      <w:proofErr w:type="spellStart"/>
      <w:r w:rsidRPr="00653032">
        <w:rPr>
          <w:rFonts w:eastAsia="Times New Roman"/>
          <w:color w:val="auto"/>
          <w:sz w:val="28"/>
          <w:szCs w:val="28"/>
        </w:rPr>
        <w:t>кВ</w:t>
      </w:r>
      <w:proofErr w:type="spellEnd"/>
      <w:r w:rsidRPr="00653032">
        <w:rPr>
          <w:rFonts w:eastAsia="Times New Roman"/>
          <w:color w:val="auto"/>
          <w:sz w:val="28"/>
          <w:szCs w:val="28"/>
        </w:rPr>
        <w:t xml:space="preserve">, воздушными линиями электропередач 0,4 </w:t>
      </w:r>
      <w:proofErr w:type="spellStart"/>
      <w:r w:rsidRPr="00653032">
        <w:rPr>
          <w:rFonts w:eastAsia="Times New Roman"/>
          <w:color w:val="auto"/>
          <w:sz w:val="28"/>
          <w:szCs w:val="28"/>
        </w:rPr>
        <w:t>кВ</w:t>
      </w:r>
      <w:proofErr w:type="spellEnd"/>
      <w:r w:rsidRPr="00653032">
        <w:rPr>
          <w:rFonts w:eastAsia="Times New Roman"/>
          <w:color w:val="auto"/>
          <w:sz w:val="28"/>
          <w:szCs w:val="28"/>
        </w:rPr>
        <w:t xml:space="preserve">, а так же трансформаторными подстанциями ТП-10-6-0,4 </w:t>
      </w:r>
      <w:proofErr w:type="spellStart"/>
      <w:r w:rsidRPr="00653032">
        <w:rPr>
          <w:rFonts w:eastAsia="Times New Roman"/>
          <w:color w:val="auto"/>
          <w:sz w:val="28"/>
          <w:szCs w:val="28"/>
        </w:rPr>
        <w:t>кВ.</w:t>
      </w:r>
      <w:proofErr w:type="spellEnd"/>
      <w:r w:rsidRPr="00653032">
        <w:rPr>
          <w:rFonts w:eastAsia="Times New Roman"/>
          <w:color w:val="auto"/>
          <w:sz w:val="28"/>
          <w:szCs w:val="28"/>
        </w:rPr>
        <w:t xml:space="preserve"> Износ системы электроснабжения на сегодняшний день составляет 50%. </w:t>
      </w:r>
    </w:p>
    <w:p w:rsidR="00653032" w:rsidRPr="00653032" w:rsidRDefault="00653032" w:rsidP="0065303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53032">
        <w:rPr>
          <w:rFonts w:eastAsia="Times New Roman"/>
          <w:color w:val="auto"/>
          <w:sz w:val="28"/>
          <w:szCs w:val="28"/>
        </w:rPr>
        <w:t xml:space="preserve">Среди проблем можно также выделить не полную оснащенность потребителей приборами учета электроэнергии – 84,6%. </w:t>
      </w:r>
    </w:p>
    <w:p w:rsidR="00274855" w:rsidRPr="00274855" w:rsidRDefault="00274855" w:rsidP="00274855">
      <w:pPr>
        <w:ind w:firstLine="709"/>
        <w:jc w:val="both"/>
        <w:rPr>
          <w:sz w:val="28"/>
          <w:szCs w:val="28"/>
          <w:lang w:val="ru-RU"/>
        </w:rPr>
      </w:pPr>
      <w:r w:rsidRPr="00274855">
        <w:rPr>
          <w:sz w:val="28"/>
          <w:szCs w:val="28"/>
          <w:lang w:val="ru-RU"/>
        </w:rPr>
        <w:t xml:space="preserve">Существующие линии электропередач выполнены на железобетонных опорах. </w:t>
      </w:r>
    </w:p>
    <w:p w:rsidR="00274855" w:rsidRPr="00274855" w:rsidRDefault="00274855" w:rsidP="00274855">
      <w:pPr>
        <w:ind w:firstLine="709"/>
        <w:jc w:val="both"/>
        <w:rPr>
          <w:sz w:val="28"/>
          <w:szCs w:val="28"/>
          <w:lang w:val="ru-RU"/>
        </w:rPr>
      </w:pPr>
      <w:r w:rsidRPr="00274855">
        <w:rPr>
          <w:sz w:val="28"/>
          <w:szCs w:val="28"/>
          <w:lang w:val="ru-RU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освещения, системы водоснабжения, водоотведения и теплоснабжения. </w:t>
      </w:r>
    </w:p>
    <w:p w:rsidR="00274855" w:rsidRPr="00274855" w:rsidRDefault="00274855" w:rsidP="00274855">
      <w:pPr>
        <w:ind w:firstLine="709"/>
        <w:jc w:val="both"/>
        <w:rPr>
          <w:b/>
          <w:sz w:val="28"/>
          <w:szCs w:val="28"/>
          <w:lang w:val="ru-RU"/>
        </w:rPr>
      </w:pPr>
      <w:r w:rsidRPr="00274855">
        <w:rPr>
          <w:b/>
          <w:sz w:val="28"/>
          <w:szCs w:val="28"/>
          <w:lang w:val="ru-RU"/>
        </w:rPr>
        <w:t>Электрические нагрузки жилищно-коммунального сектора</w:t>
      </w:r>
    </w:p>
    <w:p w:rsidR="00274855" w:rsidRPr="00274855" w:rsidRDefault="00274855" w:rsidP="00274855">
      <w:pPr>
        <w:ind w:firstLine="709"/>
        <w:jc w:val="right"/>
        <w:rPr>
          <w:sz w:val="28"/>
          <w:szCs w:val="28"/>
          <w:lang w:val="ru-RU"/>
        </w:rPr>
      </w:pPr>
      <w:r w:rsidRPr="00274855">
        <w:rPr>
          <w:sz w:val="28"/>
          <w:szCs w:val="28"/>
          <w:lang w:val="ru-RU"/>
        </w:rPr>
        <w:t xml:space="preserve">Таблица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804"/>
        <w:gridCol w:w="2021"/>
        <w:gridCol w:w="1644"/>
        <w:gridCol w:w="1873"/>
      </w:tblGrid>
      <w:tr w:rsidR="00274855" w:rsidRPr="00274855" w:rsidTr="003022C8">
        <w:tc>
          <w:tcPr>
            <w:tcW w:w="516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826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970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74855">
              <w:rPr>
                <w:sz w:val="28"/>
                <w:szCs w:val="28"/>
                <w:lang w:val="ru-RU"/>
              </w:rPr>
              <w:t>Ед</w:t>
            </w:r>
            <w:proofErr w:type="gramStart"/>
            <w:r w:rsidRPr="00274855">
              <w:rPr>
                <w:sz w:val="28"/>
                <w:szCs w:val="28"/>
                <w:lang w:val="ru-RU"/>
              </w:rPr>
              <w:t>.и</w:t>
            </w:r>
            <w:proofErr w:type="gramEnd"/>
            <w:r w:rsidRPr="00274855">
              <w:rPr>
                <w:sz w:val="28"/>
                <w:szCs w:val="28"/>
                <w:lang w:val="ru-RU"/>
              </w:rPr>
              <w:t>змерения</w:t>
            </w:r>
            <w:proofErr w:type="spellEnd"/>
          </w:p>
        </w:tc>
        <w:tc>
          <w:tcPr>
            <w:tcW w:w="789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Расчетный срок</w:t>
            </w:r>
          </w:p>
        </w:tc>
        <w:tc>
          <w:tcPr>
            <w:tcW w:w="900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Перспектива</w:t>
            </w:r>
          </w:p>
        </w:tc>
      </w:tr>
      <w:tr w:rsidR="00274855" w:rsidRPr="00274855" w:rsidTr="003022C8">
        <w:tc>
          <w:tcPr>
            <w:tcW w:w="516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6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Население</w:t>
            </w:r>
          </w:p>
        </w:tc>
        <w:tc>
          <w:tcPr>
            <w:tcW w:w="970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тыс. чел.</w:t>
            </w:r>
          </w:p>
        </w:tc>
        <w:tc>
          <w:tcPr>
            <w:tcW w:w="789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900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1,6</w:t>
            </w:r>
          </w:p>
        </w:tc>
      </w:tr>
      <w:tr w:rsidR="00274855" w:rsidRPr="00274855" w:rsidTr="003022C8">
        <w:tc>
          <w:tcPr>
            <w:tcW w:w="516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26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Годовое электропотребление</w:t>
            </w:r>
          </w:p>
        </w:tc>
        <w:tc>
          <w:tcPr>
            <w:tcW w:w="970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 xml:space="preserve">тыс., </w:t>
            </w:r>
            <w:proofErr w:type="spellStart"/>
            <w:r w:rsidRPr="00274855">
              <w:rPr>
                <w:sz w:val="28"/>
                <w:szCs w:val="28"/>
                <w:lang w:val="ru-RU"/>
              </w:rPr>
              <w:t>кВт</w:t>
            </w:r>
            <w:proofErr w:type="gramStart"/>
            <w:r w:rsidRPr="00274855">
              <w:rPr>
                <w:sz w:val="28"/>
                <w:szCs w:val="28"/>
                <w:lang w:val="ru-RU"/>
              </w:rPr>
              <w:t>.ч</w:t>
            </w:r>
            <w:proofErr w:type="gramEnd"/>
            <w:r w:rsidRPr="00274855">
              <w:rPr>
                <w:sz w:val="28"/>
                <w:szCs w:val="28"/>
                <w:lang w:val="ru-RU"/>
              </w:rPr>
              <w:t>ас</w:t>
            </w:r>
            <w:proofErr w:type="spellEnd"/>
          </w:p>
        </w:tc>
        <w:tc>
          <w:tcPr>
            <w:tcW w:w="789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1669</w:t>
            </w:r>
          </w:p>
        </w:tc>
        <w:tc>
          <w:tcPr>
            <w:tcW w:w="900" w:type="pct"/>
          </w:tcPr>
          <w:p w:rsidR="00274855" w:rsidRPr="00274855" w:rsidRDefault="00274855" w:rsidP="003022C8">
            <w:pPr>
              <w:jc w:val="center"/>
              <w:rPr>
                <w:sz w:val="28"/>
                <w:szCs w:val="28"/>
                <w:lang w:val="ru-RU"/>
              </w:rPr>
            </w:pPr>
            <w:r w:rsidRPr="00274855">
              <w:rPr>
                <w:sz w:val="28"/>
                <w:szCs w:val="28"/>
                <w:lang w:val="ru-RU"/>
              </w:rPr>
              <w:t>1780</w:t>
            </w:r>
          </w:p>
        </w:tc>
      </w:tr>
    </w:tbl>
    <w:p w:rsidR="00274855" w:rsidRPr="00274855" w:rsidRDefault="00274855" w:rsidP="00274855">
      <w:pPr>
        <w:ind w:firstLine="709"/>
        <w:jc w:val="both"/>
        <w:rPr>
          <w:sz w:val="28"/>
          <w:szCs w:val="28"/>
          <w:lang w:val="ru-RU"/>
        </w:rPr>
      </w:pPr>
      <w:r w:rsidRPr="00274855">
        <w:rPr>
          <w:sz w:val="28"/>
          <w:szCs w:val="28"/>
          <w:lang w:val="ru-RU"/>
        </w:rPr>
        <w:t xml:space="preserve">Мероприятиями по развитию системы электроснабжения </w:t>
      </w:r>
      <w:proofErr w:type="spellStart"/>
      <w:r w:rsidRPr="00274855">
        <w:rPr>
          <w:sz w:val="28"/>
          <w:szCs w:val="28"/>
          <w:lang w:val="ru-RU"/>
        </w:rPr>
        <w:t>Должанского</w:t>
      </w:r>
      <w:proofErr w:type="spellEnd"/>
      <w:r w:rsidRPr="00274855">
        <w:rPr>
          <w:sz w:val="28"/>
          <w:szCs w:val="28"/>
          <w:lang w:val="ru-RU"/>
        </w:rPr>
        <w:t xml:space="preserve"> сельского поселения станут: </w:t>
      </w:r>
    </w:p>
    <w:p w:rsidR="00274855" w:rsidRPr="00274855" w:rsidRDefault="00274855" w:rsidP="00274855">
      <w:pPr>
        <w:ind w:firstLine="709"/>
        <w:jc w:val="both"/>
        <w:rPr>
          <w:sz w:val="28"/>
          <w:szCs w:val="28"/>
          <w:lang w:val="ru-RU"/>
        </w:rPr>
      </w:pPr>
      <w:r w:rsidRPr="00274855">
        <w:rPr>
          <w:sz w:val="28"/>
          <w:szCs w:val="28"/>
          <w:lang w:val="ru-RU"/>
        </w:rPr>
        <w:t xml:space="preserve"> - модернизация электроосветительного оборудования, обеспечивающего экономию электрической энергии.</w:t>
      </w:r>
    </w:p>
    <w:p w:rsidR="00B15C5E" w:rsidRPr="00274855" w:rsidRDefault="007F7D70" w:rsidP="00CE7DD8">
      <w:pPr>
        <w:pStyle w:val="a3"/>
        <w:spacing w:line="362" w:lineRule="auto"/>
        <w:ind w:left="115" w:right="113" w:firstLine="542"/>
        <w:jc w:val="both"/>
        <w:rPr>
          <w:lang w:val="ru-RU"/>
        </w:rPr>
      </w:pPr>
      <w:r w:rsidRPr="00274855">
        <w:rPr>
          <w:lang w:val="ru-RU"/>
        </w:rPr>
        <w:t xml:space="preserve">Воздушные линии распределительной сети 10 </w:t>
      </w:r>
      <w:proofErr w:type="spellStart"/>
      <w:r w:rsidRPr="00274855">
        <w:rPr>
          <w:lang w:val="ru-RU"/>
        </w:rPr>
        <w:t>кВ</w:t>
      </w:r>
      <w:proofErr w:type="spellEnd"/>
      <w:r w:rsidRPr="00274855">
        <w:rPr>
          <w:lang w:val="ru-RU"/>
        </w:rPr>
        <w:t xml:space="preserve"> и 0,4 </w:t>
      </w:r>
      <w:proofErr w:type="spellStart"/>
      <w:r w:rsidRPr="00274855">
        <w:rPr>
          <w:lang w:val="ru-RU"/>
        </w:rPr>
        <w:t>кВ</w:t>
      </w:r>
      <w:proofErr w:type="spellEnd"/>
      <w:r w:rsidRPr="00274855">
        <w:rPr>
          <w:lang w:val="ru-RU"/>
        </w:rPr>
        <w:t>, а также сеть ТП- 10/0,4кВ в населенных пунктах находятся в относительно удовлетворительном состоянии, могут быть использованы при дальнейшей эксплуатации.</w:t>
      </w:r>
      <w:r w:rsidR="00AB2412" w:rsidRPr="00274855">
        <w:rPr>
          <w:lang w:val="ru-RU"/>
        </w:rPr>
        <w:t xml:space="preserve"> </w:t>
      </w:r>
    </w:p>
    <w:p w:rsidR="00B15C5E" w:rsidRPr="002C4CAE" w:rsidRDefault="007F7D70" w:rsidP="00A51E41">
      <w:pPr>
        <w:pStyle w:val="a4"/>
        <w:numPr>
          <w:ilvl w:val="2"/>
          <w:numId w:val="2"/>
        </w:numPr>
        <w:tabs>
          <w:tab w:val="left" w:pos="1379"/>
        </w:tabs>
        <w:spacing w:before="162"/>
        <w:ind w:left="1378" w:hanging="696"/>
        <w:jc w:val="left"/>
        <w:rPr>
          <w:sz w:val="28"/>
        </w:rPr>
      </w:pPr>
      <w:proofErr w:type="spellStart"/>
      <w:r w:rsidRPr="002C4CAE">
        <w:rPr>
          <w:sz w:val="28"/>
        </w:rPr>
        <w:t>Водоснабжение</w:t>
      </w:r>
      <w:proofErr w:type="spellEnd"/>
      <w:r w:rsidR="003D591C" w:rsidRPr="002C4CAE">
        <w:rPr>
          <w:sz w:val="28"/>
        </w:rPr>
        <w:t xml:space="preserve"> и </w:t>
      </w:r>
      <w:proofErr w:type="spellStart"/>
      <w:r w:rsidR="003D591C" w:rsidRPr="002C4CAE">
        <w:rPr>
          <w:sz w:val="28"/>
        </w:rPr>
        <w:t>водоотведение</w:t>
      </w:r>
      <w:proofErr w:type="spellEnd"/>
      <w:r w:rsidRPr="002C4CAE">
        <w:rPr>
          <w:sz w:val="28"/>
        </w:rPr>
        <w:t>.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ru-RU"/>
        </w:rPr>
      </w:pP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В </w:t>
      </w:r>
      <w:proofErr w:type="spellStart"/>
      <w:r w:rsidRPr="002C4CAE">
        <w:rPr>
          <w:sz w:val="28"/>
          <w:szCs w:val="28"/>
          <w:lang w:val="ru-RU"/>
        </w:rPr>
        <w:t>Должанском</w:t>
      </w:r>
      <w:proofErr w:type="spellEnd"/>
      <w:r w:rsidRPr="002C4CAE">
        <w:rPr>
          <w:sz w:val="28"/>
          <w:szCs w:val="28"/>
          <w:lang w:val="ru-RU"/>
        </w:rPr>
        <w:t xml:space="preserve"> сельском поселении присутствует система централизованного водоснабжения. Доля потребителей с централизованной системой подачи холодной воды составляет 80%. Остальные пользователи, включая население, пользуются локальными источниками водозабора - колодцами, колонками.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В </w:t>
      </w:r>
      <w:proofErr w:type="spellStart"/>
      <w:r w:rsidRPr="002C4CAE">
        <w:rPr>
          <w:sz w:val="28"/>
          <w:szCs w:val="28"/>
          <w:lang w:val="ru-RU"/>
        </w:rPr>
        <w:t>с</w:t>
      </w:r>
      <w:proofErr w:type="gramStart"/>
      <w:r w:rsidRPr="002C4CAE">
        <w:rPr>
          <w:sz w:val="28"/>
          <w:szCs w:val="28"/>
          <w:lang w:val="ru-RU"/>
        </w:rPr>
        <w:t>.Д</w:t>
      </w:r>
      <w:proofErr w:type="gramEnd"/>
      <w:r w:rsidRPr="002C4CAE">
        <w:rPr>
          <w:sz w:val="28"/>
          <w:szCs w:val="28"/>
          <w:lang w:val="ru-RU"/>
        </w:rPr>
        <w:t>олгое</w:t>
      </w:r>
      <w:proofErr w:type="spellEnd"/>
      <w:r w:rsidRPr="002C4CAE">
        <w:rPr>
          <w:sz w:val="28"/>
          <w:szCs w:val="28"/>
          <w:lang w:val="ru-RU"/>
        </w:rPr>
        <w:t xml:space="preserve">, </w:t>
      </w:r>
      <w:proofErr w:type="spellStart"/>
      <w:r w:rsidRPr="002C4CAE">
        <w:rPr>
          <w:sz w:val="28"/>
          <w:szCs w:val="28"/>
          <w:lang w:val="ru-RU"/>
        </w:rPr>
        <w:t>х.Ростошь</w:t>
      </w:r>
      <w:proofErr w:type="spellEnd"/>
      <w:r w:rsidRPr="002C4CAE">
        <w:rPr>
          <w:sz w:val="28"/>
          <w:szCs w:val="28"/>
          <w:lang w:val="ru-RU"/>
        </w:rPr>
        <w:t xml:space="preserve">, </w:t>
      </w:r>
      <w:proofErr w:type="spellStart"/>
      <w:r w:rsidRPr="002C4CAE">
        <w:rPr>
          <w:sz w:val="28"/>
          <w:szCs w:val="28"/>
          <w:lang w:val="ru-RU"/>
        </w:rPr>
        <w:t>с.Потоловка</w:t>
      </w:r>
      <w:proofErr w:type="spellEnd"/>
      <w:r w:rsidRPr="002C4CAE">
        <w:rPr>
          <w:sz w:val="28"/>
          <w:szCs w:val="28"/>
          <w:lang w:val="ru-RU"/>
        </w:rPr>
        <w:t xml:space="preserve">, </w:t>
      </w:r>
      <w:proofErr w:type="spellStart"/>
      <w:r w:rsidRPr="002C4CAE">
        <w:rPr>
          <w:sz w:val="28"/>
          <w:szCs w:val="28"/>
          <w:lang w:val="ru-RU"/>
        </w:rPr>
        <w:t>х.Ромахово</w:t>
      </w:r>
      <w:proofErr w:type="spellEnd"/>
      <w:r w:rsidRPr="002C4CAE">
        <w:rPr>
          <w:sz w:val="28"/>
          <w:szCs w:val="28"/>
          <w:lang w:val="ru-RU"/>
        </w:rPr>
        <w:t xml:space="preserve">, </w:t>
      </w:r>
      <w:proofErr w:type="spellStart"/>
      <w:r w:rsidRPr="002C4CAE">
        <w:rPr>
          <w:sz w:val="28"/>
          <w:szCs w:val="28"/>
          <w:lang w:val="ru-RU"/>
        </w:rPr>
        <w:t>п.Луговое</w:t>
      </w:r>
      <w:proofErr w:type="spellEnd"/>
      <w:r w:rsidRPr="002C4CAE">
        <w:rPr>
          <w:sz w:val="28"/>
          <w:szCs w:val="28"/>
          <w:lang w:val="ru-RU"/>
        </w:rPr>
        <w:t xml:space="preserve"> и </w:t>
      </w:r>
      <w:proofErr w:type="spellStart"/>
      <w:r w:rsidRPr="002C4CAE">
        <w:rPr>
          <w:sz w:val="28"/>
          <w:szCs w:val="28"/>
          <w:lang w:val="ru-RU"/>
        </w:rPr>
        <w:t>х.Погребицкий</w:t>
      </w:r>
      <w:proofErr w:type="spellEnd"/>
      <w:r w:rsidRPr="002C4CAE">
        <w:rPr>
          <w:sz w:val="28"/>
          <w:szCs w:val="28"/>
          <w:lang w:val="ru-RU"/>
        </w:rPr>
        <w:t xml:space="preserve"> источником водозабора являются водозаборные скважины.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lastRenderedPageBreak/>
        <w:t xml:space="preserve">Общая протяженность водопроводных сетей равна </w:t>
      </w:r>
      <w:smartTag w:uri="urn:schemas-microsoft-com:office:smarttags" w:element="metricconverter">
        <w:smartTagPr>
          <w:attr w:name="ProductID" w:val="32,3 км"/>
        </w:smartTagPr>
        <w:r w:rsidRPr="002C4CAE">
          <w:rPr>
            <w:sz w:val="28"/>
            <w:szCs w:val="28"/>
            <w:lang w:val="ru-RU"/>
          </w:rPr>
          <w:t>32,3 км</w:t>
        </w:r>
      </w:smartTag>
      <w:r w:rsidRPr="002C4CAE">
        <w:rPr>
          <w:sz w:val="28"/>
          <w:szCs w:val="28"/>
          <w:lang w:val="ru-RU"/>
        </w:rPr>
        <w:t xml:space="preserve">, нуждается в замене - 80%. 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>В настоящее время 590 объектов пользуются услугами централизованного холодного водоснабжения, поставщиком услуг холодного водоснабжения является МУП «Водоканал». МУП «Водоканал» занимается подъемом воды из подземных источников, транспортировкой водного ресурса до потребителей, а также проведением ремонтных работ на объектах и сетях системы водоснабжения.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Все объекты и сети системы водоснабжения находятся на балансе администрации </w:t>
      </w:r>
      <w:proofErr w:type="spellStart"/>
      <w:r w:rsidRPr="002C4CAE">
        <w:rPr>
          <w:sz w:val="28"/>
          <w:szCs w:val="28"/>
          <w:lang w:val="ru-RU"/>
        </w:rPr>
        <w:t>Должанского</w:t>
      </w:r>
      <w:proofErr w:type="spellEnd"/>
      <w:r w:rsidRPr="002C4CAE">
        <w:rPr>
          <w:sz w:val="28"/>
          <w:szCs w:val="28"/>
          <w:lang w:val="ru-RU"/>
        </w:rPr>
        <w:t xml:space="preserve"> сельского поселения. В таблице  представлена сводная характеристика объектов и сетей системы водоснабжения в вышеперечисленных населенных пунктах.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>Характеристика объектов и сетей водоснабжения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3"/>
        <w:gridCol w:w="2201"/>
        <w:gridCol w:w="1762"/>
        <w:gridCol w:w="2034"/>
      </w:tblGrid>
      <w:tr w:rsidR="002C4CAE" w:rsidRPr="002C4CAE" w:rsidTr="003022C8">
        <w:trPr>
          <w:trHeight w:hRule="exact" w:val="878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с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.Д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олгое</w:t>
            </w:r>
            <w:proofErr w:type="spellEnd"/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х.Россошь</w:t>
            </w:r>
            <w:proofErr w:type="spellEnd"/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с.Потоловка</w:t>
            </w:r>
            <w:proofErr w:type="spellEnd"/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х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.Р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омахово</w:t>
            </w:r>
            <w:proofErr w:type="spellEnd"/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п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.Л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уговое</w:t>
            </w:r>
            <w:proofErr w:type="spellEnd"/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х.Погребицкий</w:t>
            </w:r>
            <w:proofErr w:type="spellEnd"/>
          </w:p>
        </w:tc>
      </w:tr>
      <w:tr w:rsidR="002C4CAE" w:rsidRPr="002C4CAE" w:rsidTr="003022C8">
        <w:trPr>
          <w:trHeight w:hRule="exact" w:val="282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Протяженность сетей, 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км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25,7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3,6</w:t>
            </w:r>
          </w:p>
        </w:tc>
      </w:tr>
      <w:tr w:rsidR="002C4CAE" w:rsidRPr="002C4CAE" w:rsidTr="003022C8">
        <w:trPr>
          <w:trHeight w:hRule="exact" w:val="285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Глубина заложения трубопровода, 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м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after="6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  <w:p w:rsidR="00653032" w:rsidRPr="002C4CAE" w:rsidRDefault="00653032" w:rsidP="003022C8">
            <w:pPr>
              <w:pStyle w:val="41"/>
              <w:shd w:val="clear" w:color="auto" w:fill="auto"/>
              <w:spacing w:before="6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C4CAE" w:rsidRPr="002C4CAE" w:rsidTr="003022C8">
        <w:trPr>
          <w:trHeight w:hRule="exact" w:val="276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Степень износа сетей, %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80</w:t>
            </w:r>
          </w:p>
        </w:tc>
      </w:tr>
      <w:tr w:rsidR="002C4CAE" w:rsidRPr="002C4CAE" w:rsidTr="003022C8">
        <w:trPr>
          <w:trHeight w:hRule="exact" w:val="860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Материал труб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полиэтилен, </w:t>
            </w:r>
            <w:proofErr w:type="spell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асбест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,ч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угун</w:t>
            </w:r>
            <w:proofErr w:type="spellEnd"/>
            <w:r w:rsidRPr="002C4CAE">
              <w:rPr>
                <w:rFonts w:eastAsia="Times New Roman"/>
                <w:sz w:val="24"/>
                <w:szCs w:val="24"/>
                <w:lang w:val="ru-RU"/>
              </w:rPr>
              <w:t>, железо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асбест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 асбест, чугун</w:t>
            </w:r>
          </w:p>
        </w:tc>
      </w:tr>
      <w:tr w:rsidR="002C4CAE" w:rsidRPr="002C4CAE" w:rsidTr="003022C8">
        <w:trPr>
          <w:trHeight w:hRule="exact" w:val="283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Колодцы, шт.</w:t>
            </w:r>
          </w:p>
        </w:tc>
        <w:tc>
          <w:tcPr>
            <w:tcW w:w="1077" w:type="pct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62" w:type="pct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pct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2C4CAE" w:rsidRPr="002C4CAE" w:rsidTr="003022C8">
        <w:trPr>
          <w:trHeight w:hRule="exact" w:val="288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Задвижки, шт.</w:t>
            </w:r>
          </w:p>
        </w:tc>
        <w:tc>
          <w:tcPr>
            <w:tcW w:w="1077" w:type="pct"/>
          </w:tcPr>
          <w:p w:rsidR="00653032" w:rsidRPr="002C4CAE" w:rsidRDefault="00653032" w:rsidP="003022C8">
            <w:pPr>
              <w:ind w:left="142" w:right="108"/>
              <w:jc w:val="both"/>
              <w:rPr>
                <w:sz w:val="24"/>
                <w:szCs w:val="24"/>
              </w:rPr>
            </w:pPr>
            <w:r w:rsidRPr="002C4CAE">
              <w:rPr>
                <w:sz w:val="24"/>
                <w:szCs w:val="24"/>
              </w:rPr>
              <w:t>16</w:t>
            </w:r>
          </w:p>
        </w:tc>
        <w:tc>
          <w:tcPr>
            <w:tcW w:w="862" w:type="pct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5" w:type="pct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2C4CAE" w:rsidRPr="002C4CAE" w:rsidTr="003022C8">
        <w:trPr>
          <w:trHeight w:hRule="exact" w:val="283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Гидранты, шт.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C4CAE" w:rsidRPr="002C4CAE" w:rsidTr="003022C8">
        <w:trPr>
          <w:trHeight w:hRule="exact" w:val="288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Колонки, шт.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2C4CAE" w:rsidRPr="002C4CAE" w:rsidTr="003022C8">
        <w:trPr>
          <w:trHeight w:hRule="exact" w:val="562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Резервуары для воды, шт.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2C4CAE" w:rsidRPr="002C4CAE" w:rsidTr="003022C8">
        <w:trPr>
          <w:trHeight w:hRule="exact" w:val="671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Водозаборная скважина, шт. (глубина, </w:t>
            </w:r>
            <w:proofErr w:type="gramStart"/>
            <w:r w:rsidRPr="002C4CAE">
              <w:rPr>
                <w:rFonts w:eastAsia="Times New Roman"/>
                <w:sz w:val="24"/>
                <w:szCs w:val="24"/>
                <w:lang w:val="ru-RU"/>
              </w:rPr>
              <w:t>м</w:t>
            </w:r>
            <w:proofErr w:type="gramEnd"/>
            <w:r w:rsidRPr="002C4CAE">
              <w:rPr>
                <w:rFonts w:eastAsia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10(100-116)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2 (100)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 (100)</w:t>
            </w:r>
          </w:p>
        </w:tc>
      </w:tr>
      <w:tr w:rsidR="002C4CAE" w:rsidRPr="002C4CAE" w:rsidTr="003022C8">
        <w:trPr>
          <w:trHeight w:hRule="exact" w:val="725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after="12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Объекты</w:t>
            </w:r>
          </w:p>
          <w:p w:rsidR="00653032" w:rsidRPr="002C4CAE" w:rsidRDefault="00653032" w:rsidP="003022C8">
            <w:pPr>
              <w:pStyle w:val="41"/>
              <w:shd w:val="clear" w:color="auto" w:fill="auto"/>
              <w:spacing w:before="12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пользования, всего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434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91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65</w:t>
            </w:r>
          </w:p>
        </w:tc>
      </w:tr>
      <w:tr w:rsidR="002C4CAE" w:rsidRPr="002C4CAE" w:rsidTr="003022C8">
        <w:trPr>
          <w:trHeight w:hRule="exact" w:val="288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Жилые дома, шт.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422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88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 xml:space="preserve"> 64</w:t>
            </w:r>
          </w:p>
        </w:tc>
      </w:tr>
      <w:tr w:rsidR="002C4CAE" w:rsidRPr="002C4CAE" w:rsidTr="003022C8">
        <w:trPr>
          <w:trHeight w:hRule="exact" w:val="571"/>
        </w:trPr>
        <w:tc>
          <w:tcPr>
            <w:tcW w:w="2066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Нежилые объекты, шт.</w:t>
            </w:r>
          </w:p>
        </w:tc>
        <w:tc>
          <w:tcPr>
            <w:tcW w:w="1077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2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pct"/>
            <w:shd w:val="clear" w:color="auto" w:fill="FFFFFF"/>
          </w:tcPr>
          <w:p w:rsidR="00653032" w:rsidRPr="002C4CAE" w:rsidRDefault="00653032" w:rsidP="003022C8">
            <w:pPr>
              <w:pStyle w:val="41"/>
              <w:shd w:val="clear" w:color="auto" w:fill="auto"/>
              <w:spacing w:before="0" w:line="240" w:lineRule="auto"/>
              <w:ind w:left="142" w:right="108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C4CAE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53032" w:rsidRPr="002C4CAE" w:rsidRDefault="00653032" w:rsidP="00653032">
      <w:pPr>
        <w:ind w:firstLine="709"/>
        <w:jc w:val="both"/>
        <w:rPr>
          <w:sz w:val="28"/>
          <w:szCs w:val="28"/>
        </w:rPr>
      </w:pPr>
    </w:p>
    <w:p w:rsidR="00653032" w:rsidRPr="00315610" w:rsidRDefault="00653032" w:rsidP="00653032">
      <w:pPr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В </w:t>
      </w:r>
      <w:proofErr w:type="spellStart"/>
      <w:r w:rsidRPr="002C4CAE">
        <w:rPr>
          <w:sz w:val="28"/>
          <w:szCs w:val="28"/>
          <w:lang w:val="ru-RU"/>
        </w:rPr>
        <w:t>Должанском</w:t>
      </w:r>
      <w:proofErr w:type="spellEnd"/>
      <w:r w:rsidRPr="002C4CAE">
        <w:rPr>
          <w:sz w:val="28"/>
          <w:szCs w:val="28"/>
          <w:lang w:val="ru-RU"/>
        </w:rPr>
        <w:t xml:space="preserve"> сельском поселении потребителями услуг централизованного водоснабжения являются жилые и нежилые объекты. </w:t>
      </w:r>
    </w:p>
    <w:p w:rsidR="00653032" w:rsidRPr="002C4CAE" w:rsidRDefault="00653032" w:rsidP="00653032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Использование холодной воды из подземных источников предназначено для двух видов потребления: на хозяйственно-питьевые и производственные нужды, полив. Потребление воды всеми потребителями составляет 70,37 тыс. м3 в год. </w:t>
      </w:r>
    </w:p>
    <w:p w:rsidR="00653032" w:rsidRPr="002C4CAE" w:rsidRDefault="00653032" w:rsidP="002C4CAE">
      <w:pPr>
        <w:pStyle w:val="4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 </w:t>
      </w:r>
      <w:bookmarkStart w:id="4" w:name="bookmark4"/>
      <w:r w:rsidRPr="002C4CAE">
        <w:rPr>
          <w:sz w:val="28"/>
          <w:szCs w:val="28"/>
          <w:lang w:val="ru-RU"/>
        </w:rPr>
        <w:t xml:space="preserve">В настоящее время основной проблемой в системе водоснабжения в </w:t>
      </w:r>
      <w:proofErr w:type="spellStart"/>
      <w:r w:rsidRPr="002C4CAE">
        <w:rPr>
          <w:sz w:val="28"/>
          <w:szCs w:val="28"/>
          <w:lang w:val="ru-RU"/>
        </w:rPr>
        <w:t>Должанском</w:t>
      </w:r>
      <w:proofErr w:type="spellEnd"/>
      <w:r w:rsidRPr="002C4CAE">
        <w:rPr>
          <w:sz w:val="28"/>
          <w:szCs w:val="28"/>
          <w:lang w:val="ru-RU"/>
        </w:rPr>
        <w:t xml:space="preserve"> сельском поселении является ветхость и аварийность объектов и сетей системы. Для качественной и надежной работы системы водоснабжения необходимо произвести ремонт водопроводных сетей, водонапорных башен, артезианских скважин</w:t>
      </w:r>
      <w:bookmarkEnd w:id="4"/>
      <w:r w:rsidRPr="002C4CAE">
        <w:rPr>
          <w:sz w:val="28"/>
          <w:szCs w:val="28"/>
          <w:lang w:val="ru-RU"/>
        </w:rPr>
        <w:t>.</w:t>
      </w:r>
    </w:p>
    <w:p w:rsidR="00B15C5E" w:rsidRPr="002C4CAE" w:rsidRDefault="007F7D70" w:rsidP="00653032">
      <w:pPr>
        <w:pStyle w:val="a3"/>
        <w:spacing w:before="157" w:line="362" w:lineRule="auto"/>
        <w:ind w:left="115" w:right="113" w:firstLine="542"/>
        <w:jc w:val="both"/>
        <w:rPr>
          <w:lang w:val="ru-RU"/>
        </w:rPr>
      </w:pPr>
      <w:r w:rsidRPr="002C4CAE">
        <w:rPr>
          <w:lang w:val="ru-RU"/>
        </w:rPr>
        <w:lastRenderedPageBreak/>
        <w:t>Газоснабжение.</w:t>
      </w:r>
    </w:p>
    <w:p w:rsidR="002C4CAE" w:rsidRPr="002C4CAE" w:rsidRDefault="002C4CAE" w:rsidP="002C4CAE">
      <w:pPr>
        <w:pStyle w:val="41"/>
        <w:shd w:val="clear" w:color="auto" w:fill="auto"/>
        <w:spacing w:before="0" w:line="276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 xml:space="preserve">В </w:t>
      </w:r>
      <w:proofErr w:type="spellStart"/>
      <w:r w:rsidRPr="002C4CAE">
        <w:rPr>
          <w:sz w:val="28"/>
          <w:szCs w:val="28"/>
          <w:lang w:val="ru-RU"/>
        </w:rPr>
        <w:t>Должанском</w:t>
      </w:r>
      <w:proofErr w:type="spellEnd"/>
      <w:r w:rsidRPr="002C4CAE">
        <w:rPr>
          <w:sz w:val="28"/>
          <w:szCs w:val="28"/>
          <w:lang w:val="ru-RU"/>
        </w:rPr>
        <w:t xml:space="preserve"> сельском поселении поставщиком газа является Филиал ОАО «Газпром газораспределение Белгород» в г. Валуйки газовая служба в </w:t>
      </w:r>
      <w:proofErr w:type="spellStart"/>
      <w:r w:rsidRPr="002C4CAE">
        <w:rPr>
          <w:sz w:val="28"/>
          <w:szCs w:val="28"/>
          <w:lang w:val="ru-RU"/>
        </w:rPr>
        <w:t>п</w:t>
      </w:r>
      <w:proofErr w:type="gramStart"/>
      <w:r w:rsidRPr="002C4CAE">
        <w:rPr>
          <w:sz w:val="28"/>
          <w:szCs w:val="28"/>
          <w:lang w:val="ru-RU"/>
        </w:rPr>
        <w:t>.В</w:t>
      </w:r>
      <w:proofErr w:type="gramEnd"/>
      <w:r w:rsidRPr="002C4CAE">
        <w:rPr>
          <w:sz w:val="28"/>
          <w:szCs w:val="28"/>
          <w:lang w:val="ru-RU"/>
        </w:rPr>
        <w:t>ейделевка</w:t>
      </w:r>
      <w:proofErr w:type="spellEnd"/>
      <w:r w:rsidRPr="002C4CAE">
        <w:rPr>
          <w:sz w:val="28"/>
          <w:szCs w:val="28"/>
          <w:lang w:val="ru-RU"/>
        </w:rPr>
        <w:t xml:space="preserve">. Природным газом  пользуется население 6 населённых пунктов. Количество квартир и индивидуальных домовладений, газифицированных природным газом составляет  </w:t>
      </w:r>
      <w:proofErr w:type="gramStart"/>
      <w:r w:rsidRPr="002C4CAE">
        <w:rPr>
          <w:sz w:val="28"/>
          <w:szCs w:val="28"/>
          <w:lang w:val="ru-RU"/>
        </w:rPr>
        <w:t>574</w:t>
      </w:r>
      <w:proofErr w:type="gramEnd"/>
      <w:r w:rsidRPr="002C4CAE">
        <w:rPr>
          <w:sz w:val="28"/>
          <w:szCs w:val="28"/>
          <w:lang w:val="ru-RU"/>
        </w:rPr>
        <w:t xml:space="preserve"> что составляет уровень газификации  100 %. Одиночное протяжение уличной газовой сети в </w:t>
      </w:r>
      <w:proofErr w:type="spellStart"/>
      <w:r w:rsidRPr="002C4CAE">
        <w:rPr>
          <w:sz w:val="28"/>
          <w:szCs w:val="28"/>
          <w:lang w:val="ru-RU"/>
        </w:rPr>
        <w:t>Должанском</w:t>
      </w:r>
      <w:proofErr w:type="spellEnd"/>
      <w:r w:rsidRPr="002C4CAE">
        <w:rPr>
          <w:sz w:val="28"/>
          <w:szCs w:val="28"/>
          <w:lang w:val="ru-RU"/>
        </w:rPr>
        <w:t xml:space="preserve"> поселении составляет </w:t>
      </w:r>
      <w:smartTag w:uri="urn:schemas-microsoft-com:office:smarttags" w:element="metricconverter">
        <w:smartTagPr>
          <w:attr w:name="ProductID" w:val="46,5 км"/>
        </w:smartTagPr>
        <w:r w:rsidRPr="002C4CAE">
          <w:rPr>
            <w:sz w:val="28"/>
            <w:szCs w:val="28"/>
            <w:lang w:val="ru-RU"/>
          </w:rPr>
          <w:t>46,5 км</w:t>
        </w:r>
      </w:smartTag>
      <w:r w:rsidRPr="002C4CAE">
        <w:rPr>
          <w:sz w:val="28"/>
          <w:szCs w:val="28"/>
          <w:lang w:val="ru-RU"/>
        </w:rPr>
        <w:t>. Система газоснабжения покрывает населенные пункты в полном объеме.</w:t>
      </w:r>
    </w:p>
    <w:p w:rsidR="002C4CAE" w:rsidRPr="002C4CAE" w:rsidRDefault="002C4CAE" w:rsidP="002C4CAE">
      <w:pPr>
        <w:pStyle w:val="41"/>
        <w:shd w:val="clear" w:color="auto" w:fill="auto"/>
        <w:spacing w:before="0" w:line="276" w:lineRule="auto"/>
        <w:ind w:firstLine="709"/>
        <w:jc w:val="both"/>
        <w:rPr>
          <w:sz w:val="28"/>
          <w:szCs w:val="28"/>
          <w:lang w:val="ru-RU"/>
        </w:rPr>
      </w:pPr>
      <w:r w:rsidRPr="002C4CAE">
        <w:rPr>
          <w:sz w:val="28"/>
          <w:szCs w:val="28"/>
          <w:lang w:val="ru-RU"/>
        </w:rPr>
        <w:t>Присоединение новых потребителей к сетям газоснабжения приведет в будущем к увеличению объема потребления природного газа в поселении.</w:t>
      </w:r>
    </w:p>
    <w:p w:rsidR="002C4CAE" w:rsidRPr="002C4CAE" w:rsidRDefault="002C4CAE" w:rsidP="002C4CAE">
      <w:pPr>
        <w:pStyle w:val="41"/>
        <w:shd w:val="clear" w:color="auto" w:fill="auto"/>
        <w:spacing w:before="0" w:line="276" w:lineRule="auto"/>
        <w:ind w:firstLine="709"/>
        <w:jc w:val="both"/>
        <w:rPr>
          <w:sz w:val="28"/>
          <w:szCs w:val="28"/>
          <w:lang w:val="ru-RU"/>
        </w:rPr>
      </w:pPr>
      <w:bookmarkStart w:id="5" w:name="bookmark5"/>
      <w:r w:rsidRPr="002C4CAE">
        <w:rPr>
          <w:sz w:val="28"/>
          <w:szCs w:val="28"/>
          <w:lang w:val="ru-RU"/>
        </w:rPr>
        <w:t>Ключевой проблемой и вектором развития в системе газоснабжения является потребность в расширении системы газификации жилищного фонда.</w:t>
      </w:r>
      <w:bookmarkEnd w:id="5"/>
    </w:p>
    <w:p w:rsidR="002C4CAE" w:rsidRPr="002C4CAE" w:rsidRDefault="002C4CAE" w:rsidP="002C4CAE">
      <w:pPr>
        <w:ind w:left="133" w:right="270" w:firstLine="434"/>
        <w:jc w:val="both"/>
        <w:rPr>
          <w:rFonts w:eastAsiaTheme="minorHAnsi"/>
          <w:spacing w:val="2"/>
          <w:sz w:val="28"/>
          <w:szCs w:val="28"/>
          <w:lang w:val="ru-RU"/>
        </w:rPr>
      </w:pPr>
      <w:r w:rsidRPr="002C4CAE">
        <w:rPr>
          <w:rFonts w:eastAsiaTheme="minorHAnsi"/>
          <w:spacing w:val="2"/>
          <w:sz w:val="28"/>
          <w:szCs w:val="28"/>
          <w:lang w:val="ru-RU"/>
        </w:rPr>
        <w:t>Таким образом, на территории сельского поселения необходимо предусмотреть мероприятия по развитию системы газоснабжения, направленные на газификацию жилой застройки. Использование природного газа в качестве единого энергоносителя для теплогазоснабжения при строительстве в индивидуальной жилой застройке позволит разрешить проблемы обеспеченности теплом и топливом и существенно снизить нагрузку на электросети.</w:t>
      </w:r>
    </w:p>
    <w:p w:rsidR="00390A0B" w:rsidRPr="00315610" w:rsidRDefault="00390A0B" w:rsidP="002C4CAE">
      <w:pPr>
        <w:pStyle w:val="a3"/>
        <w:spacing w:before="157" w:line="362" w:lineRule="auto"/>
        <w:ind w:left="115" w:right="113" w:firstLine="542"/>
        <w:jc w:val="both"/>
        <w:rPr>
          <w:lang w:val="ru-RU"/>
        </w:rPr>
      </w:pPr>
      <w:r w:rsidRPr="00774F6E">
        <w:rPr>
          <w:lang w:val="ru-RU"/>
        </w:rPr>
        <w:t>Теплоснабжение</w:t>
      </w:r>
    </w:p>
    <w:p w:rsidR="00390A0B" w:rsidRPr="00774F6E" w:rsidRDefault="00390A0B" w:rsidP="00390A0B">
      <w:pPr>
        <w:pStyle w:val="a3"/>
        <w:spacing w:before="157" w:line="362" w:lineRule="auto"/>
        <w:ind w:left="115" w:right="113" w:firstLine="542"/>
        <w:jc w:val="both"/>
        <w:rPr>
          <w:rFonts w:eastAsiaTheme="minorHAnsi"/>
          <w:spacing w:val="2"/>
          <w:lang w:val="ru-RU"/>
        </w:rPr>
      </w:pPr>
      <w:r w:rsidRPr="00774F6E">
        <w:rPr>
          <w:rFonts w:eastAsiaTheme="minorHAnsi"/>
          <w:spacing w:val="2"/>
          <w:lang w:val="ru-RU"/>
        </w:rPr>
        <w:t xml:space="preserve">Поставщиком топлива для котельных на территории поселения является ООО «Газпром </w:t>
      </w:r>
      <w:proofErr w:type="spellStart"/>
      <w:r w:rsidRPr="00774F6E">
        <w:rPr>
          <w:rFonts w:eastAsiaTheme="minorHAnsi"/>
          <w:spacing w:val="2"/>
          <w:lang w:val="ru-RU"/>
        </w:rPr>
        <w:t>межрегионгаз</w:t>
      </w:r>
      <w:proofErr w:type="spellEnd"/>
      <w:r w:rsidRPr="00774F6E">
        <w:rPr>
          <w:rFonts w:eastAsiaTheme="minorHAnsi"/>
          <w:spacing w:val="2"/>
          <w:lang w:val="ru-RU"/>
        </w:rPr>
        <w:t xml:space="preserve"> Белгород».</w:t>
      </w:r>
    </w:p>
    <w:p w:rsidR="00774F6E" w:rsidRPr="00774F6E" w:rsidRDefault="00774F6E" w:rsidP="00774F6E">
      <w:pPr>
        <w:pStyle w:val="32"/>
        <w:spacing w:line="276" w:lineRule="auto"/>
        <w:ind w:firstLine="567"/>
        <w:rPr>
          <w:rFonts w:eastAsiaTheme="minorHAnsi"/>
          <w:spacing w:val="2"/>
          <w:sz w:val="28"/>
          <w:szCs w:val="28"/>
          <w:lang w:val="ru-RU"/>
        </w:rPr>
      </w:pPr>
      <w:r w:rsidRPr="00774F6E">
        <w:rPr>
          <w:rFonts w:eastAsiaTheme="minorHAnsi"/>
          <w:spacing w:val="2"/>
          <w:sz w:val="28"/>
          <w:szCs w:val="28"/>
          <w:lang w:val="ru-RU"/>
        </w:rPr>
        <w:t xml:space="preserve">Отопление социальных объектов (МОУ «Должанская СОШ», </w:t>
      </w:r>
      <w:proofErr w:type="spellStart"/>
      <w:r w:rsidRPr="00774F6E">
        <w:rPr>
          <w:rFonts w:eastAsiaTheme="minorHAnsi"/>
          <w:spacing w:val="2"/>
          <w:sz w:val="28"/>
          <w:szCs w:val="28"/>
          <w:lang w:val="ru-RU"/>
        </w:rPr>
        <w:t>Должанский</w:t>
      </w:r>
      <w:proofErr w:type="spellEnd"/>
      <w:r w:rsidRPr="00774F6E">
        <w:rPr>
          <w:rFonts w:eastAsiaTheme="minorHAnsi"/>
          <w:spacing w:val="2"/>
          <w:sz w:val="28"/>
          <w:szCs w:val="28"/>
          <w:lang w:val="ru-RU"/>
        </w:rPr>
        <w:t xml:space="preserve"> МСДК) осуществляется центральной котельной </w:t>
      </w:r>
      <w:proofErr w:type="spellStart"/>
      <w:r w:rsidRPr="00774F6E">
        <w:rPr>
          <w:rFonts w:eastAsiaTheme="minorHAnsi"/>
          <w:spacing w:val="2"/>
          <w:sz w:val="28"/>
          <w:szCs w:val="28"/>
          <w:lang w:val="ru-RU"/>
        </w:rPr>
        <w:t>с</w:t>
      </w:r>
      <w:proofErr w:type="gramStart"/>
      <w:r w:rsidRPr="00774F6E">
        <w:rPr>
          <w:rFonts w:eastAsiaTheme="minorHAnsi"/>
          <w:spacing w:val="2"/>
          <w:sz w:val="28"/>
          <w:szCs w:val="28"/>
          <w:lang w:val="ru-RU"/>
        </w:rPr>
        <w:t>.Д</w:t>
      </w:r>
      <w:proofErr w:type="gramEnd"/>
      <w:r w:rsidRPr="00774F6E">
        <w:rPr>
          <w:rFonts w:eastAsiaTheme="minorHAnsi"/>
          <w:spacing w:val="2"/>
          <w:sz w:val="28"/>
          <w:szCs w:val="28"/>
          <w:lang w:val="ru-RU"/>
        </w:rPr>
        <w:t>олгое</w:t>
      </w:r>
      <w:proofErr w:type="spellEnd"/>
      <w:r w:rsidRPr="00774F6E">
        <w:rPr>
          <w:rFonts w:eastAsiaTheme="minorHAnsi"/>
          <w:spacing w:val="2"/>
          <w:sz w:val="28"/>
          <w:szCs w:val="28"/>
          <w:lang w:val="ru-RU"/>
        </w:rPr>
        <w:t>. Отопление социальных объектов (</w:t>
      </w:r>
      <w:proofErr w:type="spellStart"/>
      <w:r w:rsidRPr="00774F6E">
        <w:rPr>
          <w:rFonts w:eastAsiaTheme="minorHAnsi"/>
          <w:spacing w:val="2"/>
          <w:sz w:val="28"/>
          <w:szCs w:val="28"/>
          <w:lang w:val="ru-RU"/>
        </w:rPr>
        <w:t>Ромаховский</w:t>
      </w:r>
      <w:proofErr w:type="spellEnd"/>
      <w:r w:rsidRPr="00774F6E">
        <w:rPr>
          <w:rFonts w:eastAsiaTheme="minorHAnsi"/>
          <w:spacing w:val="2"/>
          <w:sz w:val="28"/>
          <w:szCs w:val="28"/>
          <w:lang w:val="ru-RU"/>
        </w:rPr>
        <w:t xml:space="preserve"> СК, </w:t>
      </w:r>
      <w:proofErr w:type="spellStart"/>
      <w:r w:rsidRPr="00774F6E">
        <w:rPr>
          <w:rFonts w:eastAsiaTheme="minorHAnsi"/>
          <w:spacing w:val="2"/>
          <w:sz w:val="28"/>
          <w:szCs w:val="28"/>
          <w:lang w:val="ru-RU"/>
        </w:rPr>
        <w:t>Ромаховский</w:t>
      </w:r>
      <w:proofErr w:type="spellEnd"/>
      <w:r w:rsidRPr="00774F6E">
        <w:rPr>
          <w:rFonts w:eastAsiaTheme="minorHAnsi"/>
          <w:spacing w:val="2"/>
          <w:sz w:val="28"/>
          <w:szCs w:val="28"/>
          <w:lang w:val="ru-RU"/>
        </w:rPr>
        <w:t xml:space="preserve"> детский сад, ФАП) осуществляется центральной котельной </w:t>
      </w:r>
      <w:proofErr w:type="spellStart"/>
      <w:r w:rsidRPr="00774F6E">
        <w:rPr>
          <w:rFonts w:eastAsiaTheme="minorHAnsi"/>
          <w:spacing w:val="2"/>
          <w:sz w:val="28"/>
          <w:szCs w:val="28"/>
          <w:lang w:val="ru-RU"/>
        </w:rPr>
        <w:t>х</w:t>
      </w:r>
      <w:proofErr w:type="gramStart"/>
      <w:r w:rsidRPr="00774F6E">
        <w:rPr>
          <w:rFonts w:eastAsiaTheme="minorHAnsi"/>
          <w:spacing w:val="2"/>
          <w:sz w:val="28"/>
          <w:szCs w:val="28"/>
          <w:lang w:val="ru-RU"/>
        </w:rPr>
        <w:t>.Р</w:t>
      </w:r>
      <w:proofErr w:type="gramEnd"/>
      <w:r w:rsidRPr="00774F6E">
        <w:rPr>
          <w:rFonts w:eastAsiaTheme="minorHAnsi"/>
          <w:spacing w:val="2"/>
          <w:sz w:val="28"/>
          <w:szCs w:val="28"/>
          <w:lang w:val="ru-RU"/>
        </w:rPr>
        <w:t>омахово</w:t>
      </w:r>
      <w:proofErr w:type="spellEnd"/>
      <w:r w:rsidRPr="00774F6E">
        <w:rPr>
          <w:rFonts w:eastAsiaTheme="minorHAnsi"/>
          <w:spacing w:val="2"/>
          <w:sz w:val="28"/>
          <w:szCs w:val="28"/>
          <w:lang w:val="ru-RU"/>
        </w:rPr>
        <w:t xml:space="preserve">.  Отопление торговых точек (3 РАЙПО и 8 ИП), Должанской врачебной амбулатории и Храма осуществляется от индивидуальных котельных. </w:t>
      </w:r>
    </w:p>
    <w:p w:rsidR="00774F6E" w:rsidRPr="00774F6E" w:rsidRDefault="00774F6E" w:rsidP="00774F6E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774F6E">
        <w:rPr>
          <w:color w:val="auto"/>
          <w:spacing w:val="2"/>
          <w:sz w:val="28"/>
          <w:szCs w:val="28"/>
        </w:rPr>
        <w:t xml:space="preserve">В остальных населенных пунктах сельского поселения котельные и системы центрального теплоснабжения отсутствуют. </w:t>
      </w:r>
    </w:p>
    <w:p w:rsidR="00774F6E" w:rsidRPr="00774F6E" w:rsidRDefault="00774F6E" w:rsidP="00774F6E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774F6E">
        <w:rPr>
          <w:color w:val="auto"/>
          <w:spacing w:val="2"/>
          <w:sz w:val="28"/>
          <w:szCs w:val="28"/>
        </w:rPr>
        <w:t xml:space="preserve">Протяженность тепловых и паровых сетей в двухтрубном исчислении составляет </w:t>
      </w:r>
      <w:smartTag w:uri="urn:schemas-microsoft-com:office:smarttags" w:element="metricconverter">
        <w:smartTagPr>
          <w:attr w:name="ProductID" w:val="0,74 км"/>
        </w:smartTagPr>
        <w:r w:rsidRPr="00774F6E">
          <w:rPr>
            <w:color w:val="auto"/>
            <w:spacing w:val="2"/>
            <w:sz w:val="28"/>
            <w:szCs w:val="28"/>
          </w:rPr>
          <w:t>0,74 км</w:t>
        </w:r>
      </w:smartTag>
      <w:r w:rsidRPr="00774F6E">
        <w:rPr>
          <w:color w:val="auto"/>
          <w:spacing w:val="2"/>
          <w:sz w:val="28"/>
          <w:szCs w:val="28"/>
        </w:rPr>
        <w:t xml:space="preserve">. </w:t>
      </w:r>
    </w:p>
    <w:p w:rsidR="00774F6E" w:rsidRPr="00774F6E" w:rsidRDefault="00774F6E" w:rsidP="00774F6E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774F6E">
        <w:rPr>
          <w:color w:val="auto"/>
          <w:spacing w:val="2"/>
          <w:sz w:val="28"/>
          <w:szCs w:val="28"/>
        </w:rPr>
        <w:t xml:space="preserve">Главные проблемы: </w:t>
      </w:r>
    </w:p>
    <w:p w:rsidR="00774F6E" w:rsidRPr="00774F6E" w:rsidRDefault="00774F6E" w:rsidP="00774F6E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774F6E">
        <w:rPr>
          <w:color w:val="auto"/>
          <w:spacing w:val="2"/>
          <w:sz w:val="28"/>
          <w:szCs w:val="28"/>
        </w:rPr>
        <w:t xml:space="preserve">− высокая степень износа теплосетей 50%-60%. </w:t>
      </w:r>
    </w:p>
    <w:p w:rsidR="00B15C5E" w:rsidRPr="00774F6E" w:rsidRDefault="007F7D70" w:rsidP="00A51E41">
      <w:pPr>
        <w:pStyle w:val="a4"/>
        <w:numPr>
          <w:ilvl w:val="2"/>
          <w:numId w:val="2"/>
        </w:numPr>
        <w:tabs>
          <w:tab w:val="left" w:pos="1364"/>
        </w:tabs>
        <w:spacing w:before="4"/>
        <w:ind w:left="1364"/>
        <w:jc w:val="left"/>
        <w:rPr>
          <w:sz w:val="28"/>
        </w:rPr>
      </w:pPr>
      <w:proofErr w:type="spellStart"/>
      <w:r w:rsidRPr="00774F6E">
        <w:rPr>
          <w:sz w:val="28"/>
        </w:rPr>
        <w:t>Транспортная</w:t>
      </w:r>
      <w:proofErr w:type="spellEnd"/>
      <w:r w:rsidRPr="00774F6E">
        <w:rPr>
          <w:spacing w:val="-25"/>
          <w:sz w:val="28"/>
        </w:rPr>
        <w:t xml:space="preserve"> </w:t>
      </w:r>
      <w:proofErr w:type="spellStart"/>
      <w:r w:rsidRPr="00774F6E">
        <w:rPr>
          <w:sz w:val="28"/>
        </w:rPr>
        <w:t>инфраструктура</w:t>
      </w:r>
      <w:proofErr w:type="spellEnd"/>
      <w:r w:rsidRPr="00774F6E">
        <w:rPr>
          <w:sz w:val="28"/>
        </w:rPr>
        <w:t>.</w:t>
      </w:r>
    </w:p>
    <w:p w:rsidR="005428FC" w:rsidRPr="00FE526D" w:rsidRDefault="005428FC" w:rsidP="005428FC">
      <w:pPr>
        <w:pStyle w:val="a4"/>
        <w:tabs>
          <w:tab w:val="left" w:pos="1364"/>
        </w:tabs>
        <w:spacing w:before="4"/>
        <w:ind w:left="1364" w:firstLine="0"/>
        <w:rPr>
          <w:color w:val="FF0000"/>
          <w:sz w:val="28"/>
        </w:rPr>
      </w:pPr>
    </w:p>
    <w:p w:rsidR="00774F6E" w:rsidRPr="002F06F3" w:rsidRDefault="005428FC" w:rsidP="002F06F3">
      <w:pPr>
        <w:widowControl/>
        <w:autoSpaceDE/>
        <w:autoSpaceDN/>
        <w:spacing w:line="276" w:lineRule="auto"/>
        <w:ind w:right="-85" w:firstLine="709"/>
        <w:jc w:val="both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Транспортно-экономические связи </w:t>
      </w:r>
      <w:proofErr w:type="spellStart"/>
      <w:r w:rsidR="00774F6E" w:rsidRPr="002F06F3">
        <w:rPr>
          <w:rFonts w:eastAsiaTheme="minorHAnsi"/>
          <w:spacing w:val="2"/>
          <w:sz w:val="28"/>
          <w:szCs w:val="28"/>
          <w:lang w:val="ru-RU"/>
        </w:rPr>
        <w:t>Должанского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сельского поселения осуществляются только автомобильным видом транспорта. </w:t>
      </w:r>
    </w:p>
    <w:p w:rsidR="00774F6E" w:rsidRPr="002F06F3" w:rsidRDefault="00774F6E" w:rsidP="002F06F3">
      <w:pPr>
        <w:pStyle w:val="70"/>
        <w:shd w:val="clear" w:color="auto" w:fill="auto"/>
        <w:spacing w:line="276" w:lineRule="auto"/>
        <w:ind w:right="-85" w:firstLine="740"/>
        <w:rPr>
          <w:rFonts w:eastAsiaTheme="minorHAnsi"/>
          <w:b w:val="0"/>
          <w:bCs w:val="0"/>
          <w:spacing w:val="2"/>
          <w:sz w:val="28"/>
          <w:szCs w:val="28"/>
          <w:lang w:val="ru-RU"/>
        </w:rPr>
      </w:pPr>
      <w:r w:rsidRPr="00315610">
        <w:rPr>
          <w:rFonts w:eastAsiaTheme="minorHAnsi"/>
          <w:b w:val="0"/>
          <w:spacing w:val="2"/>
          <w:sz w:val="28"/>
          <w:szCs w:val="28"/>
          <w:lang w:val="ru-RU"/>
        </w:rPr>
        <w:t>В настоящее время на территории</w:t>
      </w:r>
      <w:r w:rsidRPr="00315610">
        <w:rPr>
          <w:rFonts w:eastAsiaTheme="minorHAnsi"/>
          <w:spacing w:val="2"/>
          <w:sz w:val="28"/>
          <w:szCs w:val="28"/>
          <w:lang w:val="ru-RU"/>
        </w:rPr>
        <w:t xml:space="preserve"> </w:t>
      </w:r>
      <w:proofErr w:type="spellStart"/>
      <w:r w:rsidRPr="002F06F3">
        <w:rPr>
          <w:rFonts w:eastAsiaTheme="minorHAnsi"/>
          <w:b w:val="0"/>
          <w:bCs w:val="0"/>
          <w:spacing w:val="2"/>
          <w:sz w:val="28"/>
          <w:szCs w:val="28"/>
          <w:lang w:val="ru-RU"/>
        </w:rPr>
        <w:t>Должанского</w:t>
      </w:r>
      <w:proofErr w:type="spellEnd"/>
      <w:r w:rsidRPr="002F06F3">
        <w:rPr>
          <w:rFonts w:eastAsiaTheme="minorHAnsi"/>
          <w:b w:val="0"/>
          <w:bCs w:val="0"/>
          <w:spacing w:val="2"/>
          <w:sz w:val="28"/>
          <w:szCs w:val="28"/>
          <w:lang w:val="ru-RU"/>
        </w:rPr>
        <w:t xml:space="preserve"> сельского поселения </w:t>
      </w:r>
      <w:r w:rsidRPr="002F06F3">
        <w:rPr>
          <w:rFonts w:eastAsiaTheme="minorHAnsi"/>
          <w:b w:val="0"/>
          <w:bCs w:val="0"/>
          <w:spacing w:val="2"/>
          <w:sz w:val="28"/>
          <w:szCs w:val="28"/>
          <w:lang w:val="ru-RU"/>
        </w:rPr>
        <w:lastRenderedPageBreak/>
        <w:t xml:space="preserve">железнодорожная сеть отсутствует. Существующий пассажирский железнодорожный вокзал находится в городе Валуйки. </w:t>
      </w:r>
    </w:p>
    <w:p w:rsidR="002F06F3" w:rsidRDefault="005428FC" w:rsidP="002F06F3">
      <w:pPr>
        <w:pStyle w:val="210"/>
        <w:shd w:val="clear" w:color="auto" w:fill="auto"/>
        <w:spacing w:before="0" w:after="0" w:line="276" w:lineRule="auto"/>
        <w:ind w:right="-85" w:firstLine="740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Транспортные предприятия на территории поселения отсутствуют. Основным видом пассажирского транспорта поселения является автобусное сообщение. </w:t>
      </w:r>
    </w:p>
    <w:p w:rsidR="002F06F3" w:rsidRPr="002F06F3" w:rsidRDefault="002F06F3" w:rsidP="002F06F3">
      <w:pPr>
        <w:pStyle w:val="210"/>
        <w:shd w:val="clear" w:color="auto" w:fill="auto"/>
        <w:spacing w:before="0" w:after="0" w:line="276" w:lineRule="auto"/>
        <w:ind w:right="-85" w:firstLine="740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На территории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Должанского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сельского поселения нет пунктов отправления - прибытия пассажирского общественного транспорта. Предприятий, осуществляющие пассажирские перевозки на территории поселения - нет.</w:t>
      </w:r>
    </w:p>
    <w:p w:rsidR="002F06F3" w:rsidRPr="002F06F3" w:rsidRDefault="002F06F3" w:rsidP="004B3506">
      <w:pPr>
        <w:pStyle w:val="210"/>
        <w:shd w:val="clear" w:color="auto" w:fill="auto"/>
        <w:spacing w:before="0" w:after="0" w:line="276" w:lineRule="auto"/>
        <w:ind w:right="-85" w:firstLine="740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В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Должанском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</w:t>
      </w:r>
      <w:r w:rsidR="004B3506">
        <w:rPr>
          <w:rFonts w:eastAsiaTheme="minorHAnsi"/>
          <w:spacing w:val="2"/>
          <w:sz w:val="28"/>
          <w:szCs w:val="28"/>
          <w:lang w:val="ru-RU"/>
        </w:rPr>
        <w:t xml:space="preserve">ражается в увеличении исходящих </w:t>
      </w:r>
      <w:r w:rsidRPr="002F06F3">
        <w:rPr>
          <w:rFonts w:eastAsiaTheme="minorHAnsi"/>
          <w:spacing w:val="2"/>
          <w:sz w:val="28"/>
          <w:szCs w:val="28"/>
          <w:lang w:val="ru-RU"/>
        </w:rPr>
        <w:t>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:rsidR="002F06F3" w:rsidRPr="002F06F3" w:rsidRDefault="002F06F3" w:rsidP="002F06F3">
      <w:pPr>
        <w:pStyle w:val="210"/>
        <w:shd w:val="clear" w:color="auto" w:fill="auto"/>
        <w:spacing w:before="0" w:after="0" w:line="276" w:lineRule="auto"/>
        <w:ind w:right="-85" w:firstLine="740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>Для доставки детей из отдаленных населенных пунктов Поселения в учебное образовательное учреждение организован школьный автобус.</w:t>
      </w:r>
    </w:p>
    <w:p w:rsidR="002F06F3" w:rsidRPr="002F06F3" w:rsidRDefault="002F06F3" w:rsidP="002F06F3">
      <w:pPr>
        <w:pStyle w:val="210"/>
        <w:shd w:val="clear" w:color="auto" w:fill="auto"/>
        <w:spacing w:before="0" w:after="0" w:line="276" w:lineRule="auto"/>
        <w:ind w:right="-85" w:firstLine="740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Школьный автобус осуществляет перевозку детей из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х</w:t>
      </w:r>
      <w:proofErr w:type="gramStart"/>
      <w:r w:rsidRPr="002F06F3">
        <w:rPr>
          <w:rFonts w:eastAsiaTheme="minorHAnsi"/>
          <w:spacing w:val="2"/>
          <w:sz w:val="28"/>
          <w:szCs w:val="28"/>
          <w:lang w:val="ru-RU"/>
        </w:rPr>
        <w:t>.Р</w:t>
      </w:r>
      <w:proofErr w:type="gramEnd"/>
      <w:r w:rsidRPr="002F06F3">
        <w:rPr>
          <w:rFonts w:eastAsiaTheme="minorHAnsi"/>
          <w:spacing w:val="2"/>
          <w:sz w:val="28"/>
          <w:szCs w:val="28"/>
          <w:lang w:val="ru-RU"/>
        </w:rPr>
        <w:t>оссошь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,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с.Потоловка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в школу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с.Долгое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находится в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Должанском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сельском поселении.</w:t>
      </w:r>
    </w:p>
    <w:p w:rsidR="002F06F3" w:rsidRDefault="002F06F3" w:rsidP="002F06F3">
      <w:pPr>
        <w:pStyle w:val="210"/>
        <w:shd w:val="clear" w:color="auto" w:fill="auto"/>
        <w:spacing w:before="0" w:after="223" w:line="276" w:lineRule="auto"/>
        <w:ind w:right="-85" w:firstLine="740"/>
        <w:rPr>
          <w:rFonts w:eastAsiaTheme="minorHAnsi"/>
          <w:spacing w:val="2"/>
          <w:sz w:val="28"/>
          <w:szCs w:val="28"/>
          <w:lang w:val="ru-RU"/>
        </w:rPr>
      </w:pPr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Автотранспортных предприятий на территории </w:t>
      </w:r>
      <w:proofErr w:type="spellStart"/>
      <w:r w:rsidRPr="002F06F3">
        <w:rPr>
          <w:rFonts w:eastAsiaTheme="minorHAnsi"/>
          <w:spacing w:val="2"/>
          <w:sz w:val="28"/>
          <w:szCs w:val="28"/>
          <w:lang w:val="ru-RU"/>
        </w:rPr>
        <w:t>Должанского</w:t>
      </w:r>
      <w:proofErr w:type="spellEnd"/>
      <w:r w:rsidRPr="002F06F3">
        <w:rPr>
          <w:rFonts w:eastAsiaTheme="minorHAnsi"/>
          <w:spacing w:val="2"/>
          <w:sz w:val="28"/>
          <w:szCs w:val="28"/>
          <w:lang w:val="ru-RU"/>
        </w:rPr>
        <w:t xml:space="preserve"> сельского поселения нет.</w:t>
      </w:r>
    </w:p>
    <w:p w:rsidR="00D20672" w:rsidRPr="00D20672" w:rsidRDefault="00D20672" w:rsidP="00D20672">
      <w:pPr>
        <w:spacing w:line="239" w:lineRule="auto"/>
        <w:ind w:left="133" w:right="270" w:firstLine="566"/>
        <w:jc w:val="both"/>
        <w:rPr>
          <w:rFonts w:eastAsiaTheme="minorHAnsi"/>
          <w:spacing w:val="2"/>
          <w:sz w:val="28"/>
          <w:szCs w:val="28"/>
          <w:lang w:val="ru-RU"/>
        </w:rPr>
      </w:pPr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В соответствии с Перечнем автомобильных дорог общего пользования регионального или межмуниципального значения Белгородской области, утверждённым Постановлением </w:t>
      </w:r>
      <w:proofErr w:type="spellStart"/>
      <w:r w:rsidRPr="00D20672">
        <w:rPr>
          <w:rFonts w:eastAsiaTheme="minorHAnsi"/>
          <w:spacing w:val="2"/>
          <w:sz w:val="28"/>
          <w:szCs w:val="28"/>
          <w:lang w:val="ru-RU"/>
        </w:rPr>
        <w:t>Правительствтва</w:t>
      </w:r>
      <w:proofErr w:type="spellEnd"/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 Белгородской области от 09.12ю2013 г. №502-пп «Об урегулировании использования автомобильных общего пользования регионального или межмуниципального значения», по территории </w:t>
      </w:r>
      <w:proofErr w:type="spellStart"/>
      <w:r w:rsidRPr="00D20672">
        <w:rPr>
          <w:rFonts w:eastAsiaTheme="minorHAnsi"/>
          <w:spacing w:val="2"/>
          <w:sz w:val="28"/>
          <w:szCs w:val="28"/>
          <w:lang w:val="ru-RU"/>
        </w:rPr>
        <w:t>Должанского</w:t>
      </w:r>
      <w:proofErr w:type="spellEnd"/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 сельского поселения проходят:</w:t>
      </w:r>
    </w:p>
    <w:p w:rsidR="00D20672" w:rsidRPr="00D20672" w:rsidRDefault="00D20672" w:rsidP="00D20672">
      <w:pPr>
        <w:spacing w:before="59"/>
        <w:ind w:left="133" w:right="270" w:firstLine="566"/>
        <w:jc w:val="both"/>
        <w:rPr>
          <w:rFonts w:eastAsiaTheme="minorHAnsi"/>
          <w:spacing w:val="2"/>
          <w:sz w:val="28"/>
          <w:szCs w:val="28"/>
          <w:lang w:val="ru-RU"/>
        </w:rPr>
      </w:pPr>
      <w:r w:rsidRPr="00D20672">
        <w:rPr>
          <w:rFonts w:eastAsiaTheme="minorHAnsi"/>
          <w:spacing w:val="2"/>
          <w:sz w:val="28"/>
          <w:szCs w:val="28"/>
          <w:lang w:val="ru-RU"/>
        </w:rPr>
        <w:t>–   автомобильная дорога общего пользования регионального значения Валуйки-Ровеньки.</w:t>
      </w:r>
    </w:p>
    <w:p w:rsidR="00D20672" w:rsidRPr="00D20672" w:rsidRDefault="00D20672" w:rsidP="00D20672">
      <w:pPr>
        <w:spacing w:before="5" w:line="120" w:lineRule="exact"/>
        <w:rPr>
          <w:rFonts w:eastAsiaTheme="minorHAnsi"/>
          <w:spacing w:val="2"/>
          <w:sz w:val="28"/>
          <w:szCs w:val="28"/>
          <w:lang w:val="ru-RU"/>
        </w:rPr>
      </w:pPr>
    </w:p>
    <w:p w:rsidR="00D20672" w:rsidRPr="00D20672" w:rsidRDefault="00D20672" w:rsidP="00D20672">
      <w:pPr>
        <w:spacing w:line="239" w:lineRule="auto"/>
        <w:ind w:left="133" w:right="271" w:firstLine="566"/>
        <w:jc w:val="both"/>
        <w:rPr>
          <w:rFonts w:eastAsiaTheme="minorHAnsi"/>
          <w:spacing w:val="2"/>
          <w:sz w:val="28"/>
          <w:szCs w:val="28"/>
          <w:lang w:val="ru-RU"/>
        </w:rPr>
      </w:pPr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Кроме автомобильных дорог общего пользования регионального значения на  территории  </w:t>
      </w:r>
      <w:proofErr w:type="spellStart"/>
      <w:r w:rsidRPr="00D20672">
        <w:rPr>
          <w:rFonts w:eastAsiaTheme="minorHAnsi"/>
          <w:spacing w:val="2"/>
          <w:sz w:val="28"/>
          <w:szCs w:val="28"/>
          <w:lang w:val="ru-RU"/>
        </w:rPr>
        <w:t>Должанского</w:t>
      </w:r>
      <w:proofErr w:type="spellEnd"/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 сельского поселения имеются  автомобильные  дороги  общего  пользования местного значения, соответствующие классу «обычная автомобильная дорога».</w:t>
      </w:r>
    </w:p>
    <w:p w:rsidR="00D20672" w:rsidRPr="00D20672" w:rsidRDefault="00D20672" w:rsidP="00D20672">
      <w:pPr>
        <w:pStyle w:val="210"/>
        <w:shd w:val="clear" w:color="auto" w:fill="auto"/>
        <w:spacing w:before="0" w:after="0" w:line="326" w:lineRule="exact"/>
        <w:ind w:right="560" w:firstLine="740"/>
        <w:rPr>
          <w:rFonts w:eastAsiaTheme="minorHAnsi"/>
          <w:spacing w:val="2"/>
          <w:sz w:val="28"/>
          <w:szCs w:val="28"/>
          <w:lang w:val="ru-RU"/>
        </w:rPr>
      </w:pPr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В настоящее время в </w:t>
      </w:r>
      <w:proofErr w:type="spellStart"/>
      <w:r w:rsidRPr="00D20672">
        <w:rPr>
          <w:rFonts w:eastAsiaTheme="minorHAnsi"/>
          <w:spacing w:val="2"/>
          <w:sz w:val="28"/>
          <w:szCs w:val="28"/>
          <w:lang w:val="ru-RU"/>
        </w:rPr>
        <w:t>Должанском</w:t>
      </w:r>
      <w:proofErr w:type="spellEnd"/>
      <w:r w:rsidRPr="00D20672">
        <w:rPr>
          <w:rFonts w:eastAsiaTheme="minorHAnsi"/>
          <w:spacing w:val="2"/>
          <w:sz w:val="28"/>
          <w:szCs w:val="28"/>
          <w:lang w:val="ru-RU"/>
        </w:rPr>
        <w:t xml:space="preserve"> сельском поселении находится 5,7 км автомобильных дорог общего пользования местного значения с грунтовым покрытием, подъездная дорога 2,5 км, 26,6 км автомобильной дороги регионального значения.</w:t>
      </w:r>
    </w:p>
    <w:p w:rsidR="005428FC" w:rsidRPr="00774F6E" w:rsidRDefault="005428FC" w:rsidP="002F06F3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774F6E">
        <w:rPr>
          <w:sz w:val="28"/>
          <w:szCs w:val="28"/>
          <w:lang w:val="ru-RU" w:eastAsia="ru-RU"/>
        </w:rPr>
        <w:t xml:space="preserve">Согласно Федерального закона от 08.11.2007 г. № 257-ФЗ «Об автомобильных дорогах и о дорожной деятельности в Российской Федерации», постановления Правительства Российской Федерации от 28 сентября 2009 года № 767 «О классификации автомобильных дорог в Российской Федерации», приказом </w:t>
      </w:r>
      <w:r w:rsidRPr="00774F6E">
        <w:rPr>
          <w:sz w:val="28"/>
          <w:szCs w:val="28"/>
          <w:lang w:val="ru-RU" w:eastAsia="ru-RU"/>
        </w:rPr>
        <w:lastRenderedPageBreak/>
        <w:t xml:space="preserve">Министерства транспорта РФ от 27.08.2009 г. № 150 «О порядке проведения оценки технического состояния автомобильных дорог»,  автомобильные дороги общего пользования местного значения сельского  поселения  </w:t>
      </w:r>
      <w:proofErr w:type="spellStart"/>
      <w:r w:rsidRPr="00774F6E">
        <w:rPr>
          <w:sz w:val="28"/>
          <w:szCs w:val="28"/>
          <w:lang w:val="ru-RU" w:eastAsia="ru-RU"/>
        </w:rPr>
        <w:t>асфально</w:t>
      </w:r>
      <w:proofErr w:type="spellEnd"/>
      <w:r w:rsidRPr="00774F6E">
        <w:rPr>
          <w:sz w:val="28"/>
          <w:szCs w:val="28"/>
          <w:lang w:val="ru-RU" w:eastAsia="ru-RU"/>
        </w:rPr>
        <w:t>-бетонного покрытия</w:t>
      </w:r>
      <w:proofErr w:type="gramEnd"/>
      <w:r w:rsidRPr="00774F6E">
        <w:rPr>
          <w:sz w:val="28"/>
          <w:szCs w:val="28"/>
          <w:lang w:val="ru-RU" w:eastAsia="ru-RU"/>
        </w:rPr>
        <w:t>, с общим числом полос движения 2-1 шт., с шириной полосы движения от 3,5 до 6,0м.</w:t>
      </w:r>
    </w:p>
    <w:p w:rsidR="005428FC" w:rsidRPr="00774F6E" w:rsidRDefault="005428FC" w:rsidP="002F06F3">
      <w:pPr>
        <w:widowControl/>
        <w:autoSpaceDE/>
        <w:autoSpaceDN/>
        <w:spacing w:line="276" w:lineRule="auto"/>
        <w:ind w:right="-81" w:firstLine="720"/>
        <w:jc w:val="both"/>
        <w:rPr>
          <w:sz w:val="28"/>
          <w:szCs w:val="28"/>
          <w:lang w:val="ru-RU" w:eastAsia="ru-RU"/>
        </w:rPr>
      </w:pPr>
      <w:r w:rsidRPr="00774F6E">
        <w:rPr>
          <w:sz w:val="28"/>
          <w:szCs w:val="28"/>
          <w:lang w:val="ru-RU" w:eastAsia="ru-RU"/>
        </w:rPr>
        <w:t>Скорость движения на дорогах сельского  поселения составляет 20-60 км/час.</w:t>
      </w:r>
    </w:p>
    <w:p w:rsidR="005428FC" w:rsidRPr="00FE526D" w:rsidRDefault="005428FC" w:rsidP="005428FC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FF0000"/>
          <w:sz w:val="28"/>
          <w:szCs w:val="28"/>
          <w:lang w:val="ru-RU" w:eastAsia="ru-RU"/>
        </w:rPr>
      </w:pPr>
    </w:p>
    <w:p w:rsidR="004B3506" w:rsidRDefault="00D20672" w:rsidP="00D20672">
      <w:pPr>
        <w:pStyle w:val="210"/>
        <w:shd w:val="clear" w:color="auto" w:fill="auto"/>
        <w:spacing w:before="0" w:after="0" w:line="276" w:lineRule="auto"/>
        <w:ind w:right="540" w:firstLine="740"/>
        <w:rPr>
          <w:b/>
          <w:bCs/>
          <w:sz w:val="28"/>
          <w:szCs w:val="28"/>
          <w:lang w:val="ru-RU"/>
        </w:rPr>
      </w:pPr>
      <w:r w:rsidRPr="00315610">
        <w:rPr>
          <w:b/>
          <w:bCs/>
          <w:sz w:val="28"/>
          <w:szCs w:val="28"/>
          <w:lang w:val="ru-RU"/>
        </w:rPr>
        <w:t>Улично-дорожная сеть</w:t>
      </w:r>
      <w:r w:rsidR="004B3506">
        <w:rPr>
          <w:b/>
          <w:bCs/>
          <w:sz w:val="28"/>
          <w:szCs w:val="28"/>
          <w:lang w:val="ru-RU"/>
        </w:rPr>
        <w:t>.</w:t>
      </w:r>
    </w:p>
    <w:p w:rsidR="00D20672" w:rsidRPr="00D20672" w:rsidRDefault="00D20672" w:rsidP="00D20672">
      <w:pPr>
        <w:pStyle w:val="210"/>
        <w:shd w:val="clear" w:color="auto" w:fill="auto"/>
        <w:spacing w:before="0" w:after="0" w:line="276" w:lineRule="auto"/>
        <w:ind w:right="540" w:firstLine="740"/>
        <w:rPr>
          <w:sz w:val="28"/>
          <w:szCs w:val="28"/>
          <w:lang w:val="ru-RU" w:eastAsia="ru-RU"/>
        </w:rPr>
      </w:pPr>
      <w:bookmarkStart w:id="6" w:name="_GoBack"/>
      <w:bookmarkEnd w:id="6"/>
      <w:r w:rsidRPr="00315610">
        <w:rPr>
          <w:b/>
          <w:bCs/>
          <w:sz w:val="28"/>
          <w:szCs w:val="28"/>
          <w:lang w:val="ru-RU"/>
        </w:rPr>
        <w:t xml:space="preserve"> </w:t>
      </w:r>
      <w:r w:rsidRPr="00D20672">
        <w:rPr>
          <w:sz w:val="28"/>
          <w:szCs w:val="28"/>
          <w:lang w:val="ru-RU" w:eastAsia="ru-RU"/>
        </w:rPr>
        <w:t>Существующая улично-дорожная сеть село Долгое представлена главной ул.</w:t>
      </w:r>
      <w:r w:rsidR="004B3506">
        <w:rPr>
          <w:sz w:val="28"/>
          <w:szCs w:val="28"/>
          <w:lang w:val="ru-RU" w:eastAsia="ru-RU"/>
        </w:rPr>
        <w:t xml:space="preserve"> </w:t>
      </w:r>
      <w:r w:rsidRPr="00D20672">
        <w:rPr>
          <w:sz w:val="28"/>
          <w:szCs w:val="28"/>
          <w:lang w:val="ru-RU" w:eastAsia="ru-RU"/>
        </w:rPr>
        <w:t>Центральная, являющаяся основным выходом на автодорогу «</w:t>
      </w:r>
      <w:proofErr w:type="gramStart"/>
      <w:r w:rsidRPr="00D20672">
        <w:rPr>
          <w:sz w:val="28"/>
          <w:szCs w:val="28"/>
          <w:lang w:val="ru-RU" w:eastAsia="ru-RU"/>
        </w:rPr>
        <w:t>Новый</w:t>
      </w:r>
      <w:proofErr w:type="gramEnd"/>
      <w:r w:rsidRPr="00D20672">
        <w:rPr>
          <w:sz w:val="28"/>
          <w:szCs w:val="28"/>
          <w:lang w:val="ru-RU" w:eastAsia="ru-RU"/>
        </w:rPr>
        <w:t xml:space="preserve"> Оскол-Валуйки-Ровеньки».</w:t>
      </w:r>
    </w:p>
    <w:p w:rsidR="00D20672" w:rsidRPr="00D20672" w:rsidRDefault="00D20672" w:rsidP="00D20672">
      <w:pPr>
        <w:pStyle w:val="210"/>
        <w:shd w:val="clear" w:color="auto" w:fill="auto"/>
        <w:spacing w:before="0" w:after="0" w:line="276" w:lineRule="auto"/>
        <w:ind w:right="540" w:firstLine="740"/>
        <w:rPr>
          <w:sz w:val="28"/>
          <w:szCs w:val="28"/>
          <w:lang w:val="ru-RU" w:eastAsia="ru-RU"/>
        </w:rPr>
      </w:pPr>
      <w:r w:rsidRPr="00D20672">
        <w:rPr>
          <w:sz w:val="28"/>
          <w:szCs w:val="28"/>
          <w:lang w:val="ru-RU" w:eastAsia="ru-RU"/>
        </w:rPr>
        <w:t>По этим улицам осуществляются основные транспортные связи жилых районов с общественными центрами и выходы на городские магистрали.</w:t>
      </w:r>
    </w:p>
    <w:p w:rsidR="00D20672" w:rsidRPr="00D20672" w:rsidRDefault="00D20672" w:rsidP="00D20672">
      <w:pPr>
        <w:pStyle w:val="210"/>
        <w:shd w:val="clear" w:color="auto" w:fill="auto"/>
        <w:spacing w:before="0" w:after="0" w:line="276" w:lineRule="auto"/>
        <w:ind w:left="160" w:right="540" w:firstLine="700"/>
        <w:rPr>
          <w:sz w:val="28"/>
          <w:szCs w:val="28"/>
          <w:lang w:val="ru-RU" w:eastAsia="ru-RU"/>
        </w:rPr>
      </w:pPr>
      <w:r w:rsidRPr="00D20672">
        <w:rPr>
          <w:sz w:val="28"/>
          <w:szCs w:val="28"/>
          <w:lang w:val="ru-RU" w:eastAsia="ru-RU"/>
        </w:rPr>
        <w:t xml:space="preserve">Улично-дорожная сеть сельского поселения имеет преимущественно смешанную структуру. В таблице приводится перечень основных улиц и дорог </w:t>
      </w:r>
      <w:proofErr w:type="spellStart"/>
      <w:r w:rsidRPr="00D20672">
        <w:rPr>
          <w:sz w:val="28"/>
          <w:szCs w:val="28"/>
          <w:lang w:val="ru-RU" w:eastAsia="ru-RU"/>
        </w:rPr>
        <w:t>Должанского</w:t>
      </w:r>
      <w:proofErr w:type="spellEnd"/>
      <w:r w:rsidRPr="00D20672">
        <w:rPr>
          <w:sz w:val="28"/>
          <w:szCs w:val="28"/>
          <w:lang w:val="ru-RU" w:eastAsia="ru-RU"/>
        </w:rPr>
        <w:t xml:space="preserve"> сельского поселения:</w:t>
      </w:r>
    </w:p>
    <w:p w:rsidR="00D20672" w:rsidRPr="00D20672" w:rsidRDefault="00D20672" w:rsidP="00D20672">
      <w:pPr>
        <w:shd w:val="clear" w:color="auto" w:fill="FFFFFF"/>
        <w:spacing w:line="276" w:lineRule="auto"/>
        <w:jc w:val="center"/>
        <w:rPr>
          <w:sz w:val="28"/>
          <w:szCs w:val="28"/>
          <w:lang w:val="ru-RU" w:eastAsia="ru-RU"/>
        </w:rPr>
      </w:pPr>
    </w:p>
    <w:p w:rsidR="00D20672" w:rsidRDefault="00D20672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20672" w:rsidRDefault="00D20672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76864" w:rsidRDefault="00D76864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20672" w:rsidRDefault="00D20672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20672" w:rsidRDefault="00D20672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D20672" w:rsidRPr="002F06F3" w:rsidRDefault="009A55EF" w:rsidP="00D2067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  <w:r w:rsidRPr="002F06F3">
        <w:rPr>
          <w:b/>
          <w:sz w:val="28"/>
          <w:szCs w:val="28"/>
          <w:lang w:val="ru-RU"/>
        </w:rPr>
        <w:t xml:space="preserve"> Перечень и параметры дорожного движения на автомобильных дорогах общего пользования местног</w:t>
      </w:r>
      <w:r w:rsidR="00D20672">
        <w:rPr>
          <w:b/>
          <w:sz w:val="28"/>
          <w:szCs w:val="28"/>
          <w:lang w:val="ru-RU"/>
        </w:rPr>
        <w:t>о значения сельского поселения.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326"/>
        <w:gridCol w:w="1363"/>
        <w:gridCol w:w="1133"/>
        <w:gridCol w:w="1118"/>
        <w:gridCol w:w="1440"/>
      </w:tblGrid>
      <w:tr w:rsidR="002F06F3" w:rsidRPr="002F06F3" w:rsidTr="003022C8">
        <w:trPr>
          <w:trHeight w:hRule="exact" w:val="58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5"/>
                <w:color w:val="auto"/>
              </w:rPr>
              <w:t xml:space="preserve">№ </w:t>
            </w:r>
            <w:proofErr w:type="gramStart"/>
            <w:r w:rsidRPr="002F06F3">
              <w:rPr>
                <w:rStyle w:val="25"/>
                <w:color w:val="auto"/>
              </w:rPr>
              <w:t>п</w:t>
            </w:r>
            <w:proofErr w:type="gramEnd"/>
            <w:r w:rsidRPr="002F06F3">
              <w:rPr>
                <w:rStyle w:val="25"/>
                <w:color w:val="auto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5"/>
                <w:color w:val="auto"/>
              </w:rPr>
              <w:t>Наименование улицы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 w:rsidRPr="002F06F3">
              <w:rPr>
                <w:rStyle w:val="25"/>
                <w:color w:val="auto"/>
              </w:rPr>
              <w:t>Длина</w:t>
            </w:r>
          </w:p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 w:rsidRPr="002F06F3">
              <w:rPr>
                <w:rStyle w:val="25"/>
                <w:color w:val="auto"/>
              </w:rPr>
              <w:t>(</w:t>
            </w:r>
            <w:r w:rsidRPr="002F06F3">
              <w:rPr>
                <w:rStyle w:val="25"/>
                <w:color w:val="auto"/>
                <w:vertAlign w:val="superscript"/>
              </w:rPr>
              <w:t>м</w:t>
            </w:r>
            <w:r w:rsidRPr="002F06F3">
              <w:rPr>
                <w:rStyle w:val="25"/>
                <w:color w:val="auto"/>
              </w:rPr>
              <w:t>)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5"/>
                <w:color w:val="auto"/>
              </w:rPr>
              <w:t>Покрытие (</w:t>
            </w:r>
            <w:proofErr w:type="gramStart"/>
            <w:r w:rsidRPr="002F06F3">
              <w:rPr>
                <w:rStyle w:val="25"/>
                <w:color w:val="auto"/>
              </w:rPr>
              <w:t>км</w:t>
            </w:r>
            <w:proofErr w:type="gramEnd"/>
            <w:r w:rsidRPr="002F06F3">
              <w:rPr>
                <w:rStyle w:val="25"/>
                <w:color w:val="auto"/>
              </w:rPr>
              <w:t>)</w:t>
            </w:r>
          </w:p>
        </w:tc>
      </w:tr>
      <w:tr w:rsidR="002F06F3" w:rsidRPr="002F06F3" w:rsidTr="003022C8">
        <w:trPr>
          <w:trHeight w:hRule="exact" w:val="1114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5"/>
                <w:color w:val="auto"/>
              </w:rPr>
              <w:t>асфальт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 w:rsidRPr="002F06F3">
              <w:rPr>
                <w:rStyle w:val="25"/>
                <w:color w:val="auto"/>
              </w:rPr>
              <w:t>гравий</w:t>
            </w:r>
          </w:p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proofErr w:type="spellStart"/>
            <w:r w:rsidRPr="002F06F3">
              <w:rPr>
                <w:rStyle w:val="25"/>
                <w:color w:val="auto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5"/>
                <w:color w:val="auto"/>
              </w:rPr>
              <w:t>грунтовое</w:t>
            </w:r>
          </w:p>
        </w:tc>
      </w:tr>
      <w:tr w:rsidR="002F06F3" w:rsidRPr="002F06F3" w:rsidTr="003022C8"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  <w:jc w:val="left"/>
            </w:pPr>
            <w:proofErr w:type="spellStart"/>
            <w:r w:rsidRPr="002F06F3">
              <w:rPr>
                <w:rStyle w:val="213pt"/>
                <w:color w:val="auto"/>
              </w:rPr>
              <w:t>с</w:t>
            </w:r>
            <w:proofErr w:type="gramStart"/>
            <w:r w:rsidRPr="002F06F3">
              <w:rPr>
                <w:rStyle w:val="213pt"/>
                <w:color w:val="auto"/>
              </w:rPr>
              <w:t>.Д</w:t>
            </w:r>
            <w:proofErr w:type="gramEnd"/>
            <w:r w:rsidRPr="002F06F3">
              <w:rPr>
                <w:rStyle w:val="213pt"/>
                <w:color w:val="auto"/>
              </w:rPr>
              <w:t>олгое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улица Владимирская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1000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 xml:space="preserve">улица </w:t>
            </w:r>
            <w:proofErr w:type="spellStart"/>
            <w:r w:rsidRPr="002F06F3">
              <w:rPr>
                <w:rStyle w:val="220"/>
                <w:color w:val="auto"/>
              </w:rPr>
              <w:t>Парижанская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улица Берёзовая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улица Молодёжная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 xml:space="preserve">улица </w:t>
            </w:r>
            <w:proofErr w:type="spellStart"/>
            <w:r w:rsidRPr="002F06F3">
              <w:rPr>
                <w:rStyle w:val="220"/>
                <w:color w:val="auto"/>
              </w:rPr>
              <w:t>Мариновская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300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Улица Заречная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D76864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>Подъезд к свалк</w:t>
            </w:r>
            <w:r w:rsidR="00D76864">
              <w:rPr>
                <w:rStyle w:val="220"/>
                <w:color w:val="auto"/>
              </w:rPr>
              <w:t>е</w:t>
            </w:r>
            <w:r w:rsidRPr="002F06F3">
              <w:rPr>
                <w:rStyle w:val="220"/>
                <w:color w:val="auto"/>
              </w:rPr>
              <w:t xml:space="preserve"> </w:t>
            </w:r>
            <w:proofErr w:type="spellStart"/>
            <w:r w:rsidRPr="002F06F3">
              <w:rPr>
                <w:rStyle w:val="220"/>
                <w:color w:val="auto"/>
              </w:rPr>
              <w:t>с</w:t>
            </w:r>
            <w:proofErr w:type="gramStart"/>
            <w:r w:rsidRPr="002F06F3">
              <w:rPr>
                <w:rStyle w:val="220"/>
                <w:color w:val="auto"/>
              </w:rPr>
              <w:t>.Д</w:t>
            </w:r>
            <w:proofErr w:type="gramEnd"/>
            <w:r w:rsidRPr="002F06F3">
              <w:rPr>
                <w:rStyle w:val="220"/>
                <w:color w:val="auto"/>
              </w:rPr>
              <w:t>олгое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900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Улица Григорьева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>Переезд от Григорьева,1 до ул</w:t>
            </w:r>
            <w:proofErr w:type="gramStart"/>
            <w:r w:rsidRPr="002F06F3">
              <w:rPr>
                <w:rStyle w:val="220"/>
                <w:color w:val="auto"/>
              </w:rPr>
              <w:t>.П</w:t>
            </w:r>
            <w:proofErr w:type="gramEnd"/>
            <w:r w:rsidRPr="002F06F3">
              <w:rPr>
                <w:rStyle w:val="220"/>
                <w:color w:val="auto"/>
              </w:rPr>
              <w:t>арижанская,1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От центра до Храма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300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Пер-к, Центральный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500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 xml:space="preserve">Подъем от дороги до магазина </w:t>
            </w:r>
            <w:proofErr w:type="spellStart"/>
            <w:r w:rsidRPr="002F06F3">
              <w:rPr>
                <w:rStyle w:val="220"/>
                <w:color w:val="auto"/>
              </w:rPr>
              <w:t>Угнивенко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400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80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 xml:space="preserve">Проезд от центральной дороги через родник до </w:t>
            </w: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.З</w:t>
            </w:r>
            <w:proofErr w:type="gramEnd"/>
            <w:r w:rsidRPr="002F06F3">
              <w:rPr>
                <w:rStyle w:val="220"/>
                <w:color w:val="auto"/>
              </w:rPr>
              <w:t>аречной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2900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 xml:space="preserve">Подъем к яме </w:t>
            </w:r>
            <w:proofErr w:type="spellStart"/>
            <w:r w:rsidRPr="002F06F3">
              <w:rPr>
                <w:rStyle w:val="220"/>
                <w:color w:val="auto"/>
              </w:rPr>
              <w:t>Бикари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900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 w:rsidRPr="002F06F3">
              <w:rPr>
                <w:rStyle w:val="220"/>
                <w:color w:val="auto"/>
              </w:rPr>
              <w:t>Подъезд к МТП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400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7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9" w:lineRule="exact"/>
              <w:ind w:left="18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>Съезд с дороги около Бондаренко М.В. ул</w:t>
            </w:r>
            <w:proofErr w:type="gramStart"/>
            <w:r w:rsidRPr="002F06F3">
              <w:rPr>
                <w:rStyle w:val="220"/>
                <w:color w:val="auto"/>
              </w:rPr>
              <w:t>.Г</w:t>
            </w:r>
            <w:proofErr w:type="gramEnd"/>
            <w:r w:rsidRPr="002F06F3">
              <w:rPr>
                <w:rStyle w:val="220"/>
                <w:color w:val="auto"/>
              </w:rPr>
              <w:t>ригорьева,38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300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54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  <w:rPr>
                <w:b/>
              </w:rPr>
            </w:pPr>
            <w:r w:rsidRPr="002F06F3">
              <w:rPr>
                <w:rStyle w:val="25"/>
                <w:b w:val="0"/>
                <w:color w:val="auto"/>
              </w:rPr>
              <w:t>17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9" w:lineRule="exact"/>
              <w:ind w:left="18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>Подъём к дому ул</w:t>
            </w:r>
            <w:proofErr w:type="gramStart"/>
            <w:r w:rsidRPr="002F06F3">
              <w:rPr>
                <w:rStyle w:val="220"/>
                <w:color w:val="auto"/>
              </w:rPr>
              <w:t>.Б</w:t>
            </w:r>
            <w:proofErr w:type="gramEnd"/>
            <w:r w:rsidRPr="002F06F3">
              <w:rPr>
                <w:rStyle w:val="220"/>
                <w:color w:val="auto"/>
              </w:rPr>
              <w:t>ерёзовая,15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</w:tbl>
    <w:p w:rsidR="002F06F3" w:rsidRPr="002F06F3" w:rsidRDefault="002F06F3" w:rsidP="002F06F3">
      <w:pPr>
        <w:framePr w:w="9168" w:wrap="notBeside" w:vAnchor="text" w:hAnchor="text" w:xAlign="center" w:y="1"/>
        <w:rPr>
          <w:sz w:val="2"/>
          <w:szCs w:val="2"/>
        </w:rPr>
      </w:pPr>
    </w:p>
    <w:p w:rsidR="002F06F3" w:rsidRPr="002F06F3" w:rsidRDefault="002F06F3" w:rsidP="002F06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326"/>
        <w:gridCol w:w="1363"/>
        <w:gridCol w:w="1133"/>
        <w:gridCol w:w="1118"/>
        <w:gridCol w:w="1440"/>
      </w:tblGrid>
      <w:tr w:rsidR="002F06F3" w:rsidRPr="002F06F3" w:rsidTr="003022C8">
        <w:trPr>
          <w:trHeight w:hRule="exact" w:val="8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 w:rsidRPr="002F06F3">
              <w:rPr>
                <w:rStyle w:val="213pt"/>
                <w:color w:val="auto"/>
              </w:rPr>
              <w:t>Подъездная дорога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30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5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Подъездная дорога МТФ№2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900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30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5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9" w:lineRule="exact"/>
              <w:ind w:left="20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Подъездная дорога МТФ№1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30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5pt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9" w:lineRule="exact"/>
              <w:ind w:left="20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 xml:space="preserve">Подъездная дорога </w:t>
            </w:r>
            <w:proofErr w:type="spellStart"/>
            <w:r w:rsidRPr="002F06F3">
              <w:rPr>
                <w:rStyle w:val="213pt"/>
                <w:b w:val="0"/>
                <w:color w:val="auto"/>
              </w:rPr>
              <w:t>мТ</w:t>
            </w:r>
            <w:proofErr w:type="gramStart"/>
            <w:r w:rsidRPr="002F06F3">
              <w:rPr>
                <w:rStyle w:val="213pt"/>
                <w:b w:val="0"/>
                <w:color w:val="auto"/>
              </w:rPr>
              <w:t>ф</w:t>
            </w:r>
            <w:proofErr w:type="spellEnd"/>
            <w:r w:rsidRPr="002F06F3">
              <w:rPr>
                <w:rStyle w:val="213pt"/>
                <w:b w:val="0"/>
                <w:color w:val="auto"/>
              </w:rPr>
              <w:t>(</w:t>
            </w:r>
            <w:proofErr w:type="spellStart"/>
            <w:proofErr w:type="gramEnd"/>
            <w:r w:rsidRPr="002F06F3">
              <w:rPr>
                <w:rStyle w:val="213pt"/>
                <w:b w:val="0"/>
                <w:color w:val="auto"/>
              </w:rPr>
              <w:t>Потоловка</w:t>
            </w:r>
            <w:proofErr w:type="spellEnd"/>
            <w:r w:rsidRPr="002F06F3">
              <w:rPr>
                <w:rStyle w:val="213pt"/>
                <w:b w:val="0"/>
                <w:color w:val="auto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40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proofErr w:type="spellStart"/>
            <w:r w:rsidRPr="002F06F3">
              <w:rPr>
                <w:rStyle w:val="213pt"/>
                <w:color w:val="auto"/>
              </w:rPr>
              <w:t>с</w:t>
            </w:r>
            <w:proofErr w:type="gramStart"/>
            <w:r w:rsidRPr="002F06F3">
              <w:rPr>
                <w:rStyle w:val="213pt"/>
                <w:color w:val="auto"/>
              </w:rPr>
              <w:t>.П</w:t>
            </w:r>
            <w:proofErr w:type="gramEnd"/>
            <w:r w:rsidRPr="002F06F3">
              <w:rPr>
                <w:rStyle w:val="213pt"/>
                <w:color w:val="auto"/>
              </w:rPr>
              <w:t>отоловка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spellEnd"/>
            <w:proofErr w:type="gramStart"/>
            <w:r w:rsidRPr="002F06F3">
              <w:rPr>
                <w:rStyle w:val="220"/>
                <w:color w:val="auto"/>
              </w:rPr>
              <w:t xml:space="preserve"> .</w:t>
            </w:r>
            <w:proofErr w:type="spellStart"/>
            <w:proofErr w:type="gramEnd"/>
            <w:r w:rsidRPr="002F06F3">
              <w:rPr>
                <w:rStyle w:val="220"/>
                <w:color w:val="auto"/>
              </w:rPr>
              <w:t>Потолянская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1800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4" w:lineRule="exact"/>
              <w:ind w:left="20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 xml:space="preserve">Подъезд к кладбищу </w:t>
            </w:r>
            <w:proofErr w:type="spellStart"/>
            <w:r w:rsidRPr="002F06F3">
              <w:rPr>
                <w:rStyle w:val="220"/>
                <w:color w:val="auto"/>
              </w:rPr>
              <w:t>с</w:t>
            </w:r>
            <w:proofErr w:type="gramStart"/>
            <w:r w:rsidRPr="002F06F3">
              <w:rPr>
                <w:rStyle w:val="220"/>
                <w:color w:val="auto"/>
              </w:rPr>
              <w:t>.П</w:t>
            </w:r>
            <w:proofErr w:type="gramEnd"/>
            <w:r w:rsidRPr="002F06F3">
              <w:rPr>
                <w:rStyle w:val="220"/>
                <w:color w:val="auto"/>
              </w:rPr>
              <w:t>отоловка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2F06F3">
              <w:rPr>
                <w:rStyle w:val="220"/>
                <w:color w:val="auto"/>
              </w:rPr>
              <w:t>От дома ул</w:t>
            </w:r>
            <w:proofErr w:type="gramStart"/>
            <w:r w:rsidRPr="002F06F3">
              <w:rPr>
                <w:rStyle w:val="220"/>
                <w:color w:val="auto"/>
              </w:rPr>
              <w:t>.П</w:t>
            </w:r>
            <w:proofErr w:type="gramEnd"/>
            <w:r w:rsidRPr="002F06F3">
              <w:rPr>
                <w:rStyle w:val="220"/>
                <w:color w:val="auto"/>
              </w:rPr>
              <w:t>отолянская,1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900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80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proofErr w:type="spellStart"/>
            <w:r w:rsidRPr="002F06F3">
              <w:rPr>
                <w:rStyle w:val="213pt"/>
                <w:color w:val="auto"/>
              </w:rPr>
              <w:t>х</w:t>
            </w:r>
            <w:proofErr w:type="gramStart"/>
            <w:r w:rsidRPr="002F06F3">
              <w:rPr>
                <w:rStyle w:val="213pt"/>
                <w:color w:val="auto"/>
              </w:rPr>
              <w:t>.Р</w:t>
            </w:r>
            <w:proofErr w:type="gramEnd"/>
            <w:r w:rsidRPr="002F06F3">
              <w:rPr>
                <w:rStyle w:val="213pt"/>
                <w:color w:val="auto"/>
              </w:rPr>
              <w:t>оссошь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.Р</w:t>
            </w:r>
            <w:proofErr w:type="gramEnd"/>
            <w:r w:rsidRPr="002F06F3">
              <w:rPr>
                <w:rStyle w:val="220"/>
                <w:color w:val="auto"/>
              </w:rPr>
              <w:t>оссошанская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1300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9" w:lineRule="exact"/>
              <w:ind w:left="20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 xml:space="preserve">Подъезд к кладбищу </w:t>
            </w:r>
            <w:proofErr w:type="spellStart"/>
            <w:r w:rsidRPr="002F06F3">
              <w:rPr>
                <w:rStyle w:val="220"/>
                <w:color w:val="auto"/>
              </w:rPr>
              <w:t>х</w:t>
            </w:r>
            <w:proofErr w:type="gramStart"/>
            <w:r w:rsidRPr="002F06F3">
              <w:rPr>
                <w:rStyle w:val="220"/>
                <w:color w:val="auto"/>
              </w:rPr>
              <w:t>.Р</w:t>
            </w:r>
            <w:proofErr w:type="gramEnd"/>
            <w:r w:rsidRPr="002F06F3">
              <w:rPr>
                <w:rStyle w:val="220"/>
                <w:color w:val="auto"/>
              </w:rPr>
              <w:t>оссошь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500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4" w:lineRule="exact"/>
              <w:ind w:left="200"/>
              <w:jc w:val="left"/>
              <w:rPr>
                <w:lang w:val="ru-RU"/>
              </w:rPr>
            </w:pPr>
            <w:r w:rsidRPr="002F06F3">
              <w:rPr>
                <w:rStyle w:val="220"/>
                <w:color w:val="auto"/>
              </w:rPr>
              <w:t xml:space="preserve">Подъезд к кладбищу </w:t>
            </w:r>
            <w:proofErr w:type="spellStart"/>
            <w:r w:rsidRPr="002F06F3">
              <w:rPr>
                <w:rStyle w:val="220"/>
                <w:color w:val="auto"/>
              </w:rPr>
              <w:t>х</w:t>
            </w:r>
            <w:proofErr w:type="gramStart"/>
            <w:r w:rsidRPr="002F06F3">
              <w:rPr>
                <w:rStyle w:val="220"/>
                <w:color w:val="auto"/>
              </w:rPr>
              <w:t>.Р</w:t>
            </w:r>
            <w:proofErr w:type="gramEnd"/>
            <w:r w:rsidRPr="002F06F3">
              <w:rPr>
                <w:rStyle w:val="220"/>
                <w:color w:val="auto"/>
              </w:rPr>
              <w:t>оссошь</w:t>
            </w:r>
            <w:proofErr w:type="spellEnd"/>
            <w:r w:rsidRPr="002F06F3">
              <w:rPr>
                <w:rStyle w:val="220"/>
                <w:color w:val="auto"/>
              </w:rPr>
              <w:t xml:space="preserve"> возле пруда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7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proofErr w:type="spellStart"/>
            <w:r w:rsidRPr="002F06F3">
              <w:rPr>
                <w:rStyle w:val="213pt"/>
                <w:color w:val="auto"/>
              </w:rPr>
              <w:t>х</w:t>
            </w:r>
            <w:proofErr w:type="gramStart"/>
            <w:r w:rsidRPr="002F06F3">
              <w:rPr>
                <w:rStyle w:val="213pt"/>
                <w:color w:val="auto"/>
              </w:rPr>
              <w:t>.Р</w:t>
            </w:r>
            <w:proofErr w:type="gramEnd"/>
            <w:r w:rsidRPr="002F06F3">
              <w:rPr>
                <w:rStyle w:val="213pt"/>
                <w:color w:val="auto"/>
              </w:rPr>
              <w:t>омахово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.Ц</w:t>
            </w:r>
            <w:proofErr w:type="gramEnd"/>
            <w:r w:rsidRPr="002F06F3">
              <w:rPr>
                <w:rStyle w:val="220"/>
                <w:color w:val="auto"/>
              </w:rPr>
              <w:t>веточная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.С</w:t>
            </w:r>
            <w:proofErr w:type="gramEnd"/>
            <w:r w:rsidRPr="002F06F3">
              <w:rPr>
                <w:rStyle w:val="220"/>
                <w:color w:val="auto"/>
              </w:rPr>
              <w:t>тепная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400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.В</w:t>
            </w:r>
            <w:proofErr w:type="gramEnd"/>
            <w:r w:rsidRPr="002F06F3">
              <w:rPr>
                <w:rStyle w:val="220"/>
                <w:color w:val="auto"/>
              </w:rPr>
              <w:t>етеранская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500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переул</w:t>
            </w:r>
            <w:proofErr w:type="gramStart"/>
            <w:r w:rsidRPr="002F06F3">
              <w:rPr>
                <w:rStyle w:val="220"/>
                <w:color w:val="auto"/>
              </w:rPr>
              <w:t>.С</w:t>
            </w:r>
            <w:proofErr w:type="gramEnd"/>
            <w:r w:rsidRPr="002F06F3">
              <w:rPr>
                <w:rStyle w:val="220"/>
                <w:color w:val="auto"/>
              </w:rPr>
              <w:t>иреневый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2F06F3">
              <w:rPr>
                <w:rStyle w:val="220"/>
                <w:color w:val="auto"/>
              </w:rPr>
              <w:t>Подъезд к магазину РАЙПО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80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proofErr w:type="spellStart"/>
            <w:r w:rsidRPr="002F06F3">
              <w:rPr>
                <w:rStyle w:val="213pt"/>
                <w:color w:val="auto"/>
              </w:rPr>
              <w:t>п</w:t>
            </w:r>
            <w:proofErr w:type="gramStart"/>
            <w:r w:rsidRPr="002F06F3">
              <w:rPr>
                <w:rStyle w:val="213pt"/>
                <w:color w:val="auto"/>
              </w:rPr>
              <w:t>.Л</w:t>
            </w:r>
            <w:proofErr w:type="gramEnd"/>
            <w:r w:rsidRPr="002F06F3">
              <w:rPr>
                <w:rStyle w:val="213pt"/>
                <w:color w:val="auto"/>
              </w:rPr>
              <w:t>уговое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spellEnd"/>
            <w:proofErr w:type="gramStart"/>
            <w:r w:rsidRPr="002F06F3">
              <w:rPr>
                <w:rStyle w:val="220"/>
                <w:color w:val="auto"/>
              </w:rPr>
              <w:t xml:space="preserve"> .</w:t>
            </w:r>
            <w:proofErr w:type="gramEnd"/>
            <w:r w:rsidRPr="002F06F3">
              <w:rPr>
                <w:rStyle w:val="220"/>
                <w:color w:val="auto"/>
              </w:rPr>
              <w:t>Молодёжная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600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.Б</w:t>
            </w:r>
            <w:proofErr w:type="gramEnd"/>
            <w:r w:rsidRPr="002F06F3">
              <w:rPr>
                <w:rStyle w:val="220"/>
                <w:color w:val="auto"/>
              </w:rPr>
              <w:t>арская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400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.М</w:t>
            </w:r>
            <w:proofErr w:type="gramEnd"/>
            <w:r w:rsidRPr="002F06F3">
              <w:rPr>
                <w:rStyle w:val="220"/>
                <w:color w:val="auto"/>
              </w:rPr>
              <w:t>ира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300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80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proofErr w:type="spellStart"/>
            <w:r w:rsidRPr="002F06F3">
              <w:rPr>
                <w:rStyle w:val="213pt"/>
                <w:color w:val="auto"/>
              </w:rPr>
              <w:t>х</w:t>
            </w:r>
            <w:proofErr w:type="gramStart"/>
            <w:r w:rsidRPr="002F06F3">
              <w:rPr>
                <w:rStyle w:val="213pt"/>
                <w:color w:val="auto"/>
              </w:rPr>
              <w:t>.П</w:t>
            </w:r>
            <w:proofErr w:type="gramEnd"/>
            <w:r w:rsidRPr="002F06F3">
              <w:rPr>
                <w:rStyle w:val="213pt"/>
                <w:color w:val="auto"/>
              </w:rPr>
              <w:t>огребицкий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5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  <w:jc w:val="left"/>
            </w:pPr>
            <w:r w:rsidRPr="002F06F3">
              <w:rPr>
                <w:rStyle w:val="220"/>
                <w:color w:val="auto"/>
              </w:rPr>
              <w:t>Дорога Лугово</w:t>
            </w:r>
            <w:proofErr w:type="gramStart"/>
            <w:r w:rsidRPr="002F06F3">
              <w:rPr>
                <w:rStyle w:val="220"/>
                <w:color w:val="auto"/>
              </w:rPr>
              <w:t>е-</w:t>
            </w:r>
            <w:proofErr w:type="gramEnd"/>
            <w:r w:rsidRPr="002F06F3">
              <w:rPr>
                <w:rStyle w:val="220"/>
                <w:color w:val="auto"/>
              </w:rPr>
              <w:t xml:space="preserve"> </w:t>
            </w:r>
            <w:proofErr w:type="spellStart"/>
            <w:r w:rsidRPr="002F06F3">
              <w:rPr>
                <w:rStyle w:val="220"/>
                <w:color w:val="auto"/>
              </w:rPr>
              <w:t>Погребицкий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1200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  <w:tr w:rsidR="002F06F3" w:rsidRPr="002F06F3" w:rsidTr="003022C8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ул</w:t>
            </w:r>
            <w:proofErr w:type="gramStart"/>
            <w:r w:rsidRPr="002F06F3">
              <w:rPr>
                <w:rStyle w:val="220"/>
                <w:color w:val="auto"/>
              </w:rPr>
              <w:t>.С</w:t>
            </w:r>
            <w:proofErr w:type="gramEnd"/>
            <w:r w:rsidRPr="002F06F3">
              <w:rPr>
                <w:rStyle w:val="220"/>
                <w:color w:val="auto"/>
              </w:rPr>
              <w:t>адовая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 w:rsidRPr="002F06F3">
              <w:rPr>
                <w:rStyle w:val="220"/>
                <w:color w:val="auto"/>
              </w:rPr>
              <w:t>400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</w:tr>
    </w:tbl>
    <w:p w:rsidR="002F06F3" w:rsidRPr="002F06F3" w:rsidRDefault="002F06F3" w:rsidP="002F06F3">
      <w:pPr>
        <w:framePr w:w="9168" w:wrap="notBeside" w:vAnchor="text" w:hAnchor="text" w:xAlign="center" w:y="1"/>
        <w:rPr>
          <w:sz w:val="2"/>
          <w:szCs w:val="2"/>
        </w:rPr>
      </w:pPr>
    </w:p>
    <w:p w:rsidR="002F06F3" w:rsidRPr="002F06F3" w:rsidRDefault="002F06F3" w:rsidP="002F06F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326"/>
        <w:gridCol w:w="1363"/>
        <w:gridCol w:w="1133"/>
        <w:gridCol w:w="1118"/>
        <w:gridCol w:w="1440"/>
      </w:tblGrid>
      <w:tr w:rsidR="002F06F3" w:rsidRPr="002F06F3" w:rsidTr="003022C8">
        <w:trPr>
          <w:trHeight w:hRule="exact" w:val="10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13pt"/>
                <w:color w:val="auto"/>
              </w:rPr>
              <w:t>Г</w:t>
            </w:r>
            <w:r w:rsidRPr="002F06F3">
              <w:rPr>
                <w:rStyle w:val="213pt"/>
                <w:color w:val="auto"/>
              </w:rPr>
              <w:t>рунтовые дороги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6F3" w:rsidRPr="002F06F3" w:rsidRDefault="002F06F3" w:rsidP="003022C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х</w:t>
            </w:r>
            <w:proofErr w:type="gramStart"/>
            <w:r w:rsidRPr="002F06F3">
              <w:rPr>
                <w:rStyle w:val="220"/>
                <w:color w:val="auto"/>
              </w:rPr>
              <w:t>.А</w:t>
            </w:r>
            <w:proofErr w:type="gramEnd"/>
            <w:r w:rsidRPr="002F06F3">
              <w:rPr>
                <w:rStyle w:val="220"/>
                <w:color w:val="auto"/>
              </w:rPr>
              <w:t>ртёменков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300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0,3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х</w:t>
            </w:r>
            <w:proofErr w:type="gramStart"/>
            <w:r w:rsidRPr="002F06F3">
              <w:rPr>
                <w:rStyle w:val="220"/>
                <w:color w:val="auto"/>
              </w:rPr>
              <w:t>.Р</w:t>
            </w:r>
            <w:proofErr w:type="gramEnd"/>
            <w:r w:rsidRPr="002F06F3">
              <w:rPr>
                <w:rStyle w:val="220"/>
                <w:color w:val="auto"/>
              </w:rPr>
              <w:t>ящин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0,1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х</w:t>
            </w:r>
            <w:proofErr w:type="gramStart"/>
            <w:r w:rsidRPr="002F06F3">
              <w:rPr>
                <w:rStyle w:val="220"/>
                <w:color w:val="auto"/>
              </w:rPr>
              <w:t>.П</w:t>
            </w:r>
            <w:proofErr w:type="gramEnd"/>
            <w:r w:rsidRPr="002F06F3">
              <w:rPr>
                <w:rStyle w:val="220"/>
                <w:color w:val="auto"/>
              </w:rPr>
              <w:t>огребицкий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600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0,6</w:t>
            </w:r>
          </w:p>
        </w:tc>
      </w:tr>
      <w:tr w:rsidR="002F06F3" w:rsidRPr="002F06F3" w:rsidTr="003022C8">
        <w:trPr>
          <w:trHeight w:hRule="exact" w:val="4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п</w:t>
            </w:r>
            <w:proofErr w:type="gramStart"/>
            <w:r w:rsidRPr="002F06F3">
              <w:rPr>
                <w:rStyle w:val="220"/>
                <w:color w:val="auto"/>
              </w:rPr>
              <w:t>.Л</w:t>
            </w:r>
            <w:proofErr w:type="gramEnd"/>
            <w:r w:rsidRPr="002F06F3">
              <w:rPr>
                <w:rStyle w:val="220"/>
                <w:color w:val="auto"/>
              </w:rPr>
              <w:t>уговое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1800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1,8</w:t>
            </w:r>
          </w:p>
        </w:tc>
      </w:tr>
      <w:tr w:rsidR="002F06F3" w:rsidRPr="002F06F3" w:rsidTr="003022C8">
        <w:trPr>
          <w:trHeight w:hRule="exact" w:val="4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  <w:jc w:val="left"/>
              <w:rPr>
                <w:b/>
              </w:rPr>
            </w:pPr>
            <w:r w:rsidRPr="002F06F3">
              <w:rPr>
                <w:rStyle w:val="213pt"/>
                <w:b w:val="0"/>
                <w:color w:val="auto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proofErr w:type="spellStart"/>
            <w:r w:rsidRPr="002F06F3">
              <w:rPr>
                <w:rStyle w:val="220"/>
                <w:color w:val="auto"/>
              </w:rPr>
              <w:t>х</w:t>
            </w:r>
            <w:proofErr w:type="gramStart"/>
            <w:r w:rsidRPr="002F06F3">
              <w:rPr>
                <w:rStyle w:val="220"/>
                <w:color w:val="auto"/>
              </w:rPr>
              <w:t>.Р</w:t>
            </w:r>
            <w:proofErr w:type="gramEnd"/>
            <w:r w:rsidRPr="002F06F3">
              <w:rPr>
                <w:rStyle w:val="220"/>
                <w:color w:val="auto"/>
              </w:rPr>
              <w:t>омахово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2900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2F06F3">
              <w:rPr>
                <w:rStyle w:val="220"/>
                <w:color w:val="aut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6F3" w:rsidRPr="002F06F3" w:rsidRDefault="002F06F3" w:rsidP="003022C8">
            <w:pPr>
              <w:pStyle w:val="210"/>
              <w:framePr w:w="91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2F06F3">
              <w:rPr>
                <w:rStyle w:val="220"/>
                <w:color w:val="auto"/>
              </w:rPr>
              <w:t>2,9</w:t>
            </w:r>
          </w:p>
        </w:tc>
      </w:tr>
    </w:tbl>
    <w:p w:rsidR="009A55EF" w:rsidRPr="002F06F3" w:rsidRDefault="009A55EF" w:rsidP="009A55EF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20672" w:rsidRPr="00D20672" w:rsidRDefault="00D20672" w:rsidP="00D206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D20672">
        <w:rPr>
          <w:sz w:val="28"/>
          <w:szCs w:val="28"/>
          <w:lang w:val="ru-RU" w:eastAsia="ru-RU"/>
        </w:rPr>
        <w:t xml:space="preserve">Значительная часть автомобильных дорог общего пользования местного значения имеет высокую степень износа. Оценка качества содержания дорог -  </w:t>
      </w:r>
      <w:proofErr w:type="gramStart"/>
      <w:r w:rsidRPr="00D20672">
        <w:rPr>
          <w:sz w:val="28"/>
          <w:szCs w:val="28"/>
          <w:lang w:val="ru-RU" w:eastAsia="ru-RU"/>
        </w:rPr>
        <w:t>удовлетворительное</w:t>
      </w:r>
      <w:proofErr w:type="gramEnd"/>
      <w:r w:rsidRPr="00D20672">
        <w:rPr>
          <w:sz w:val="28"/>
          <w:szCs w:val="28"/>
          <w:lang w:val="ru-RU" w:eastAsia="ru-RU"/>
        </w:rPr>
        <w:t>.</w:t>
      </w:r>
    </w:p>
    <w:p w:rsidR="00D20672" w:rsidRPr="00D20672" w:rsidRDefault="00D20672" w:rsidP="00D20672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D20672">
        <w:rPr>
          <w:lang w:val="ru-RU"/>
        </w:rPr>
        <w:t>Плотность транспортного потока, состав и интенсивность движения потоков транспортных средств, коэффициент загрузки дороги движением, экологическая нагрузка на окружающую среду от автомобильного транспорта и экономические потери – расчеты не выполнялись.</w:t>
      </w:r>
    </w:p>
    <w:p w:rsidR="00B41DC0" w:rsidRPr="00FE526D" w:rsidRDefault="00B41DC0" w:rsidP="00B41DC0">
      <w:pPr>
        <w:pStyle w:val="a4"/>
        <w:tabs>
          <w:tab w:val="left" w:pos="1153"/>
        </w:tabs>
        <w:spacing w:before="4"/>
        <w:ind w:left="1152" w:firstLine="0"/>
        <w:rPr>
          <w:color w:val="FF0000"/>
          <w:sz w:val="28"/>
          <w:lang w:val="ru-RU"/>
        </w:rPr>
      </w:pPr>
    </w:p>
    <w:p w:rsidR="00B15C5E" w:rsidRPr="00D20672" w:rsidRDefault="007F7D70" w:rsidP="00A51E41">
      <w:pPr>
        <w:pStyle w:val="a4"/>
        <w:numPr>
          <w:ilvl w:val="1"/>
          <w:numId w:val="1"/>
        </w:numPr>
        <w:tabs>
          <w:tab w:val="left" w:pos="1153"/>
        </w:tabs>
        <w:spacing w:before="4"/>
        <w:ind w:hanging="494"/>
        <w:rPr>
          <w:sz w:val="28"/>
          <w:lang w:val="ru-RU"/>
        </w:rPr>
      </w:pPr>
      <w:r w:rsidRPr="00D20672">
        <w:rPr>
          <w:sz w:val="28"/>
          <w:lang w:val="ru-RU"/>
        </w:rPr>
        <w:t>Анализ существующего состояния социальной</w:t>
      </w:r>
      <w:r w:rsidRPr="00D20672">
        <w:rPr>
          <w:spacing w:val="-30"/>
          <w:sz w:val="28"/>
          <w:lang w:val="ru-RU"/>
        </w:rPr>
        <w:t xml:space="preserve"> </w:t>
      </w:r>
      <w:r w:rsidRPr="00D20672">
        <w:rPr>
          <w:sz w:val="28"/>
          <w:lang w:val="ru-RU"/>
        </w:rPr>
        <w:t>инфраструктуры.</w:t>
      </w:r>
    </w:p>
    <w:p w:rsidR="00294BDE" w:rsidRDefault="00294BDE" w:rsidP="00F018E9">
      <w:pPr>
        <w:pStyle w:val="a3"/>
        <w:spacing w:before="100" w:line="360" w:lineRule="auto"/>
        <w:ind w:left="115" w:right="174" w:firstLine="710"/>
        <w:jc w:val="both"/>
        <w:rPr>
          <w:lang w:val="ru-RU"/>
        </w:rPr>
      </w:pPr>
      <w:r w:rsidRPr="00D20672">
        <w:rPr>
          <w:lang w:val="ru-RU"/>
        </w:rPr>
        <w:t xml:space="preserve">Динамика численности населения сельского поселения  напрямую зависит от двух основных показателей: естественного прироста населения и его миграционного прироста. </w:t>
      </w:r>
    </w:p>
    <w:p w:rsidR="004438BD" w:rsidRPr="004438BD" w:rsidRDefault="004438BD" w:rsidP="004438BD">
      <w:pPr>
        <w:contextualSpacing/>
        <w:rPr>
          <w:b/>
          <w:spacing w:val="2"/>
          <w:sz w:val="28"/>
          <w:szCs w:val="28"/>
          <w:lang w:val="ru-RU"/>
        </w:rPr>
      </w:pPr>
      <w:r w:rsidRPr="004438BD">
        <w:rPr>
          <w:b/>
          <w:spacing w:val="2"/>
          <w:sz w:val="28"/>
          <w:szCs w:val="28"/>
          <w:lang w:val="ru-RU"/>
        </w:rPr>
        <w:t xml:space="preserve">Классификация населенных пунктов по перспективе развития </w:t>
      </w:r>
      <w:proofErr w:type="spellStart"/>
      <w:r w:rsidRPr="004438BD">
        <w:rPr>
          <w:b/>
          <w:spacing w:val="2"/>
          <w:sz w:val="28"/>
          <w:szCs w:val="28"/>
          <w:lang w:val="ru-RU"/>
        </w:rPr>
        <w:t>Должанского</w:t>
      </w:r>
      <w:proofErr w:type="spellEnd"/>
      <w:r w:rsidRPr="004438BD">
        <w:rPr>
          <w:b/>
          <w:spacing w:val="2"/>
          <w:sz w:val="28"/>
          <w:szCs w:val="28"/>
          <w:lang w:val="ru-RU"/>
        </w:rPr>
        <w:t xml:space="preserve"> сельского поселения</w:t>
      </w:r>
    </w:p>
    <w:p w:rsidR="004438BD" w:rsidRPr="004438BD" w:rsidRDefault="004438BD" w:rsidP="004438BD">
      <w:pPr>
        <w:contextualSpacing/>
        <w:rPr>
          <w:b/>
          <w:spacing w:val="2"/>
          <w:sz w:val="28"/>
          <w:szCs w:val="28"/>
          <w:lang w:val="ru-RU"/>
        </w:rPr>
      </w:pPr>
      <w:r w:rsidRPr="004438BD">
        <w:rPr>
          <w:b/>
          <w:spacing w:val="2"/>
          <w:sz w:val="28"/>
          <w:szCs w:val="28"/>
          <w:lang w:val="ru-RU"/>
        </w:rPr>
        <w:t>(</w:t>
      </w:r>
      <w:r w:rsidRPr="004438BD">
        <w:rPr>
          <w:sz w:val="28"/>
          <w:szCs w:val="28"/>
          <w:lang w:val="ru-RU"/>
        </w:rPr>
        <w:t xml:space="preserve">согласно данных администрации </w:t>
      </w:r>
      <w:proofErr w:type="spellStart"/>
      <w:r w:rsidRPr="004438BD">
        <w:rPr>
          <w:sz w:val="28"/>
          <w:szCs w:val="28"/>
          <w:lang w:val="ru-RU"/>
        </w:rPr>
        <w:t>Должанского</w:t>
      </w:r>
      <w:proofErr w:type="spellEnd"/>
      <w:r w:rsidRPr="004438BD">
        <w:rPr>
          <w:sz w:val="28"/>
          <w:szCs w:val="28"/>
          <w:lang w:val="ru-RU"/>
        </w:rPr>
        <w:t xml:space="preserve"> сельского поселения)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3960"/>
        <w:gridCol w:w="3278"/>
      </w:tblGrid>
      <w:tr w:rsidR="004438BD" w:rsidRPr="00534789" w:rsidTr="00E27A89">
        <w:trPr>
          <w:trHeight w:hRule="exact" w:val="37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Населенные</w:t>
            </w:r>
            <w:proofErr w:type="spellEnd"/>
            <w:r w:rsidRPr="004438BD">
              <w:rPr>
                <w:spacing w:val="2"/>
              </w:rPr>
              <w:t xml:space="preserve"> </w:t>
            </w:r>
            <w:proofErr w:type="spellStart"/>
            <w:r w:rsidRPr="004438BD">
              <w:rPr>
                <w:spacing w:val="2"/>
              </w:rPr>
              <w:t>пункты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Количество</w:t>
            </w:r>
            <w:proofErr w:type="spellEnd"/>
            <w:r w:rsidRPr="004438BD">
              <w:rPr>
                <w:spacing w:val="2"/>
              </w:rPr>
              <w:t xml:space="preserve"> </w:t>
            </w:r>
            <w:proofErr w:type="spellStart"/>
            <w:r w:rsidRPr="004438BD">
              <w:rPr>
                <w:spacing w:val="2"/>
              </w:rPr>
              <w:t>населения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Тип</w:t>
            </w:r>
            <w:proofErr w:type="spellEnd"/>
            <w:r w:rsidRPr="004438BD">
              <w:rPr>
                <w:spacing w:val="2"/>
              </w:rPr>
              <w:t xml:space="preserve"> </w:t>
            </w:r>
            <w:proofErr w:type="spellStart"/>
            <w:r w:rsidRPr="004438BD">
              <w:rPr>
                <w:spacing w:val="2"/>
              </w:rPr>
              <w:t>населенного</w:t>
            </w:r>
            <w:proofErr w:type="spellEnd"/>
          </w:p>
        </w:tc>
      </w:tr>
      <w:tr w:rsidR="004438BD" w:rsidRPr="00534789" w:rsidTr="00E27A89">
        <w:trPr>
          <w:trHeight w:hRule="exact" w:val="302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(</w:t>
            </w:r>
            <w:proofErr w:type="spellStart"/>
            <w:r w:rsidRPr="004438BD">
              <w:rPr>
                <w:spacing w:val="2"/>
              </w:rPr>
              <w:t>человек</w:t>
            </w:r>
            <w:proofErr w:type="spellEnd"/>
            <w:r w:rsidRPr="004438BD">
              <w:rPr>
                <w:spacing w:val="2"/>
              </w:rPr>
              <w:t xml:space="preserve">) </w:t>
            </w:r>
            <w:proofErr w:type="spellStart"/>
            <w:r w:rsidRPr="004438BD">
              <w:rPr>
                <w:spacing w:val="2"/>
              </w:rPr>
              <w:t>на</w:t>
            </w:r>
            <w:proofErr w:type="spellEnd"/>
            <w:r w:rsidRPr="004438BD">
              <w:rPr>
                <w:spacing w:val="2"/>
              </w:rPr>
              <w:t xml:space="preserve"> 2017 </w:t>
            </w:r>
            <w:proofErr w:type="spellStart"/>
            <w:r w:rsidRPr="004438BD">
              <w:rPr>
                <w:spacing w:val="2"/>
              </w:rPr>
              <w:t>год</w:t>
            </w:r>
            <w:proofErr w:type="spellEnd"/>
          </w:p>
        </w:tc>
        <w:tc>
          <w:tcPr>
            <w:tcW w:w="3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пункта</w:t>
            </w:r>
            <w:proofErr w:type="spellEnd"/>
          </w:p>
        </w:tc>
      </w:tr>
      <w:tr w:rsidR="004438BD" w:rsidRPr="00534789" w:rsidTr="00E27A89">
        <w:trPr>
          <w:trHeight w:hRule="exact" w:val="33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 xml:space="preserve">с. </w:t>
            </w:r>
            <w:proofErr w:type="spellStart"/>
            <w:r w:rsidRPr="004438BD">
              <w:rPr>
                <w:spacing w:val="2"/>
              </w:rPr>
              <w:t>Долгое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1038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развиваемый</w:t>
            </w:r>
            <w:proofErr w:type="spellEnd"/>
          </w:p>
        </w:tc>
      </w:tr>
      <w:tr w:rsidR="004438BD" w:rsidRPr="00534789" w:rsidTr="00E27A89">
        <w:trPr>
          <w:trHeight w:hRule="exact" w:val="32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х.Россошь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46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развиваемый</w:t>
            </w:r>
            <w:proofErr w:type="spellEnd"/>
          </w:p>
        </w:tc>
      </w:tr>
      <w:tr w:rsidR="004438BD" w:rsidRPr="00534789" w:rsidTr="00E27A89">
        <w:trPr>
          <w:trHeight w:hRule="exact" w:val="32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с.Потоловка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38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развиваемый</w:t>
            </w:r>
            <w:proofErr w:type="spellEnd"/>
          </w:p>
        </w:tc>
      </w:tr>
      <w:tr w:rsidR="004438BD" w:rsidRPr="00534789" w:rsidTr="00E27A89">
        <w:trPr>
          <w:trHeight w:hRule="exact" w:val="3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х.Ромахово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237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развиваемый</w:t>
            </w:r>
            <w:proofErr w:type="spellEnd"/>
          </w:p>
        </w:tc>
      </w:tr>
      <w:tr w:rsidR="004438BD" w:rsidRPr="00534789" w:rsidTr="00E27A89">
        <w:trPr>
          <w:trHeight w:hRule="exact" w:val="3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п.Луговое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126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развиваемый</w:t>
            </w:r>
            <w:proofErr w:type="spellEnd"/>
          </w:p>
        </w:tc>
      </w:tr>
      <w:tr w:rsidR="004438BD" w:rsidRPr="00534789" w:rsidTr="00E27A89">
        <w:trPr>
          <w:trHeight w:hRule="exact" w:val="32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х.Погребицкий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34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развиваемый</w:t>
            </w:r>
            <w:proofErr w:type="spellEnd"/>
          </w:p>
        </w:tc>
      </w:tr>
      <w:tr w:rsidR="004438BD" w:rsidRPr="00534789" w:rsidTr="00E27A89">
        <w:trPr>
          <w:trHeight w:hRule="exact" w:val="3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х.Артёменков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малоперспективные</w:t>
            </w:r>
            <w:proofErr w:type="spellEnd"/>
          </w:p>
        </w:tc>
      </w:tr>
      <w:tr w:rsidR="004438BD" w:rsidRPr="00534789" w:rsidTr="00E27A89">
        <w:trPr>
          <w:trHeight w:hRule="exact" w:val="33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х.</w:t>
            </w:r>
            <w:proofErr w:type="spellStart"/>
            <w:r w:rsidRPr="004438BD">
              <w:rPr>
                <w:spacing w:val="2"/>
                <w:lang w:val="ru-RU"/>
              </w:rPr>
              <w:t>Рящин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r w:rsidRPr="004438BD">
              <w:rPr>
                <w:spacing w:val="2"/>
              </w:rPr>
              <w:t>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8BD" w:rsidRPr="004438BD" w:rsidRDefault="004438BD" w:rsidP="004438BD">
            <w:pPr>
              <w:ind w:firstLine="567"/>
              <w:contextualSpacing/>
              <w:jc w:val="both"/>
              <w:rPr>
                <w:spacing w:val="2"/>
                <w:lang w:val="ru-RU"/>
              </w:rPr>
            </w:pPr>
            <w:proofErr w:type="spellStart"/>
            <w:r w:rsidRPr="004438BD">
              <w:rPr>
                <w:spacing w:val="2"/>
              </w:rPr>
              <w:t>малоперспективные</w:t>
            </w:r>
            <w:proofErr w:type="spellEnd"/>
          </w:p>
        </w:tc>
      </w:tr>
    </w:tbl>
    <w:p w:rsidR="004438BD" w:rsidRPr="00534789" w:rsidRDefault="004438BD" w:rsidP="004438BD">
      <w:pPr>
        <w:ind w:firstLine="567"/>
        <w:contextualSpacing/>
        <w:jc w:val="both"/>
        <w:rPr>
          <w:color w:val="FF0000"/>
          <w:spacing w:val="2"/>
          <w:lang w:val="ru-RU"/>
        </w:rPr>
      </w:pPr>
    </w:p>
    <w:p w:rsidR="00F018E9" w:rsidRPr="003022C8" w:rsidRDefault="00F018E9" w:rsidP="00F018E9">
      <w:pPr>
        <w:pStyle w:val="a3"/>
        <w:spacing w:before="100" w:line="360" w:lineRule="auto"/>
        <w:ind w:left="115" w:right="174" w:firstLine="710"/>
        <w:jc w:val="both"/>
        <w:rPr>
          <w:lang w:val="ru-RU"/>
        </w:rPr>
      </w:pPr>
      <w:proofErr w:type="gramStart"/>
      <w:r w:rsidRPr="003022C8">
        <w:rPr>
          <w:lang w:val="ru-RU"/>
        </w:rPr>
        <w:t xml:space="preserve">За последние годы численность населения идет постепенно на убыль, за последние 7 лет население уменьшилось более чем на </w:t>
      </w:r>
      <w:r w:rsidR="004438BD">
        <w:rPr>
          <w:lang w:val="ru-RU"/>
        </w:rPr>
        <w:t>10</w:t>
      </w:r>
      <w:r w:rsidRPr="003022C8">
        <w:rPr>
          <w:lang w:val="ru-RU"/>
        </w:rPr>
        <w:t>%.</w:t>
      </w:r>
      <w:proofErr w:type="gramEnd"/>
    </w:p>
    <w:tbl>
      <w:tblPr>
        <w:tblW w:w="482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309"/>
        <w:gridCol w:w="867"/>
        <w:gridCol w:w="869"/>
        <w:gridCol w:w="725"/>
        <w:gridCol w:w="727"/>
        <w:gridCol w:w="724"/>
        <w:gridCol w:w="724"/>
        <w:gridCol w:w="868"/>
        <w:gridCol w:w="868"/>
      </w:tblGrid>
      <w:tr w:rsidR="00F018E9" w:rsidRPr="003022C8" w:rsidTr="00F018E9"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022C8">
              <w:rPr>
                <w:b/>
                <w:bCs/>
                <w:lang w:val="ru-RU"/>
              </w:rPr>
              <w:lastRenderedPageBreak/>
              <w:t>Численности населения на 1 января текущего года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022C8">
              <w:rPr>
                <w:b/>
                <w:bCs/>
              </w:rPr>
              <w:t>Ед</w:t>
            </w:r>
            <w:proofErr w:type="spellEnd"/>
            <w:r w:rsidRPr="003022C8">
              <w:rPr>
                <w:b/>
                <w:bCs/>
              </w:rPr>
              <w:t xml:space="preserve">. </w:t>
            </w:r>
            <w:proofErr w:type="spellStart"/>
            <w:r w:rsidRPr="003022C8">
              <w:rPr>
                <w:b/>
                <w:bCs/>
              </w:rPr>
              <w:t>измерения</w:t>
            </w:r>
            <w:proofErr w:type="spellEnd"/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8E9" w:rsidRPr="003022C8" w:rsidRDefault="00F018E9" w:rsidP="00F018E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022C8">
              <w:rPr>
                <w:b/>
                <w:bCs/>
              </w:rPr>
              <w:t>201</w:t>
            </w:r>
            <w:r w:rsidRPr="003022C8">
              <w:rPr>
                <w:b/>
                <w:bCs/>
                <w:lang w:val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2011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2013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2014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2C8">
              <w:rPr>
                <w:b/>
                <w:bCs/>
              </w:rPr>
              <w:t>2017</w:t>
            </w:r>
          </w:p>
        </w:tc>
      </w:tr>
      <w:tr w:rsidR="00F018E9" w:rsidRPr="003022C8" w:rsidTr="00F018E9"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018E9" w:rsidRPr="003022C8" w:rsidRDefault="00F018E9" w:rsidP="00F018E9">
            <w:pPr>
              <w:rPr>
                <w:sz w:val="24"/>
                <w:szCs w:val="24"/>
              </w:rPr>
            </w:pPr>
            <w:r w:rsidRPr="003022C8">
              <w:rPr>
                <w:b/>
                <w:bCs/>
                <w:lang w:val="ru-RU"/>
              </w:rPr>
              <w:t>Показатель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F018E9" w:rsidP="000734BC">
            <w:pPr>
              <w:jc w:val="center"/>
              <w:rPr>
                <w:sz w:val="24"/>
                <w:szCs w:val="24"/>
              </w:rPr>
            </w:pPr>
            <w:proofErr w:type="spellStart"/>
            <w:r w:rsidRPr="003022C8">
              <w:t>человек</w:t>
            </w:r>
            <w:proofErr w:type="spellEnd"/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8E9" w:rsidRPr="003022C8" w:rsidRDefault="003022C8" w:rsidP="00F018E9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1362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1353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1315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1263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1215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1176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1122</w:t>
            </w:r>
            <w:r w:rsidR="001801A6" w:rsidRPr="003022C8">
              <w:rPr>
                <w:lang w:val="ru-RU"/>
              </w:rPr>
              <w:t>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8E9" w:rsidRPr="003022C8" w:rsidRDefault="003022C8" w:rsidP="000734BC">
            <w:pPr>
              <w:jc w:val="center"/>
              <w:rPr>
                <w:sz w:val="24"/>
                <w:szCs w:val="24"/>
                <w:lang w:val="ru-RU"/>
              </w:rPr>
            </w:pPr>
            <w:r w:rsidRPr="003022C8">
              <w:rPr>
                <w:lang w:val="ru-RU"/>
              </w:rPr>
              <w:t>1111</w:t>
            </w:r>
            <w:r w:rsidR="001801A6" w:rsidRPr="003022C8">
              <w:rPr>
                <w:lang w:val="ru-RU"/>
              </w:rPr>
              <w:t>*</w:t>
            </w:r>
          </w:p>
        </w:tc>
      </w:tr>
    </w:tbl>
    <w:p w:rsidR="001801A6" w:rsidRPr="003022C8" w:rsidRDefault="001801A6" w:rsidP="00F018E9">
      <w:pPr>
        <w:pStyle w:val="a3"/>
        <w:spacing w:before="100" w:line="360" w:lineRule="auto"/>
        <w:ind w:left="115" w:right="174" w:firstLine="710"/>
        <w:jc w:val="both"/>
        <w:rPr>
          <w:lang w:val="ru-RU"/>
        </w:rPr>
      </w:pPr>
      <w:r w:rsidRPr="003022C8">
        <w:rPr>
          <w:lang w:val="ru-RU"/>
        </w:rPr>
        <w:t xml:space="preserve">* данные Федеральной службы государственной статистики: </w:t>
      </w:r>
      <w:hyperlink r:id="rId16" w:history="1">
        <w:r w:rsidRPr="003022C8">
          <w:rPr>
            <w:rStyle w:val="a7"/>
            <w:color w:val="auto"/>
            <w:lang w:val="ru-RU"/>
          </w:rPr>
          <w:t>http://www.gks.ru</w:t>
        </w:r>
      </w:hyperlink>
    </w:p>
    <w:p w:rsidR="007D006A" w:rsidRPr="003022C8" w:rsidRDefault="00B95B63" w:rsidP="00F018E9">
      <w:pPr>
        <w:pStyle w:val="a3"/>
        <w:spacing w:before="100" w:line="360" w:lineRule="auto"/>
        <w:ind w:left="115" w:right="174" w:firstLine="710"/>
        <w:jc w:val="both"/>
        <w:rPr>
          <w:lang w:val="ru-RU"/>
        </w:rPr>
      </w:pPr>
      <w:r>
        <w:rPr>
          <w:lang w:val="ru-RU"/>
        </w:rPr>
        <w:t>Социальное и культурно-бытовое обслуживание населения.</w:t>
      </w:r>
    </w:p>
    <w:p w:rsidR="003361A9" w:rsidRPr="00B95B63" w:rsidRDefault="003361A9" w:rsidP="003361A9">
      <w:pPr>
        <w:spacing w:line="239" w:lineRule="auto"/>
        <w:ind w:left="133" w:right="271" w:firstLine="566"/>
        <w:jc w:val="both"/>
        <w:rPr>
          <w:sz w:val="28"/>
          <w:szCs w:val="28"/>
          <w:lang w:val="ru-RU"/>
        </w:rPr>
      </w:pPr>
      <w:proofErr w:type="gramStart"/>
      <w:r w:rsidRPr="00B95B63">
        <w:rPr>
          <w:sz w:val="28"/>
          <w:szCs w:val="28"/>
          <w:lang w:val="ru-RU"/>
        </w:rPr>
        <w:t>К социальной инфраструктуре относят, прежде всего, сферу услуг - образование, культуру, здравоохранение, социальное обеспечение, физическую культуру, общ</w:t>
      </w:r>
      <w:r w:rsidR="00B95B63" w:rsidRPr="00B95B63">
        <w:rPr>
          <w:sz w:val="28"/>
          <w:szCs w:val="28"/>
          <w:lang w:val="ru-RU"/>
        </w:rPr>
        <w:t>ественное питание, коммунально-</w:t>
      </w:r>
      <w:r w:rsidRPr="00B95B63">
        <w:rPr>
          <w:sz w:val="28"/>
          <w:szCs w:val="28"/>
          <w:lang w:val="ru-RU"/>
        </w:rPr>
        <w:t>бытовое обслуживание.</w:t>
      </w:r>
      <w:proofErr w:type="gramEnd"/>
      <w:r w:rsidRPr="00B95B63">
        <w:rPr>
          <w:sz w:val="28"/>
          <w:szCs w:val="28"/>
          <w:lang w:val="ru-RU"/>
        </w:rPr>
        <w:t xml:space="preserve"> Эффективная работа социальной инфраструктуры является необходимым условием успешного развития территории.</w:t>
      </w:r>
    </w:p>
    <w:p w:rsidR="00B95B63" w:rsidRPr="00D57ADB" w:rsidRDefault="00B95B63" w:rsidP="00B95B63">
      <w:pPr>
        <w:tabs>
          <w:tab w:val="center" w:pos="5670"/>
        </w:tabs>
        <w:spacing w:before="63"/>
        <w:ind w:left="4411" w:right="4730"/>
        <w:rPr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 w:rsidRPr="00D57ADB">
        <w:rPr>
          <w:b/>
          <w:bCs/>
          <w:sz w:val="28"/>
          <w:szCs w:val="28"/>
          <w:lang w:val="ru-RU"/>
        </w:rPr>
        <w:t>Образ</w:t>
      </w:r>
      <w:r w:rsidRPr="00D57ADB">
        <w:rPr>
          <w:b/>
          <w:bCs/>
          <w:spacing w:val="-2"/>
          <w:sz w:val="28"/>
          <w:szCs w:val="28"/>
          <w:lang w:val="ru-RU"/>
        </w:rPr>
        <w:t>о</w:t>
      </w:r>
      <w:r w:rsidRPr="00D57ADB">
        <w:rPr>
          <w:b/>
          <w:bCs/>
          <w:sz w:val="28"/>
          <w:szCs w:val="28"/>
          <w:lang w:val="ru-RU"/>
        </w:rPr>
        <w:t>вание</w:t>
      </w:r>
    </w:p>
    <w:p w:rsidR="00B95B63" w:rsidRPr="00084346" w:rsidRDefault="00B95B63" w:rsidP="00B95B63">
      <w:pPr>
        <w:spacing w:before="7" w:line="110" w:lineRule="exact"/>
        <w:rPr>
          <w:sz w:val="24"/>
          <w:szCs w:val="24"/>
          <w:lang w:val="ru-RU"/>
        </w:rPr>
      </w:pPr>
    </w:p>
    <w:p w:rsidR="00B95B63" w:rsidRPr="00D57ADB" w:rsidRDefault="00B95B63" w:rsidP="00B95B63">
      <w:pPr>
        <w:ind w:firstLine="426"/>
        <w:jc w:val="both"/>
        <w:rPr>
          <w:sz w:val="28"/>
          <w:szCs w:val="28"/>
          <w:lang w:val="ru-RU"/>
        </w:rPr>
      </w:pPr>
      <w:r w:rsidRPr="00D57ADB">
        <w:rPr>
          <w:sz w:val="28"/>
          <w:szCs w:val="28"/>
          <w:lang w:val="ru-RU"/>
        </w:rPr>
        <w:t xml:space="preserve">На территории </w:t>
      </w:r>
      <w:proofErr w:type="spellStart"/>
      <w:r w:rsidRPr="00D57ADB">
        <w:rPr>
          <w:sz w:val="28"/>
          <w:szCs w:val="28"/>
          <w:lang w:val="ru-RU"/>
        </w:rPr>
        <w:t>Должанского</w:t>
      </w:r>
      <w:proofErr w:type="spellEnd"/>
      <w:r w:rsidRPr="00D57ADB">
        <w:rPr>
          <w:sz w:val="28"/>
          <w:szCs w:val="28"/>
          <w:lang w:val="ru-RU"/>
        </w:rPr>
        <w:t xml:space="preserve"> сельского поселения располагаются: средняя школа в с. </w:t>
      </w:r>
      <w:proofErr w:type="gramStart"/>
      <w:r w:rsidRPr="00D57ADB">
        <w:rPr>
          <w:sz w:val="28"/>
          <w:szCs w:val="28"/>
          <w:lang w:val="ru-RU"/>
        </w:rPr>
        <w:t>Долгое</w:t>
      </w:r>
      <w:proofErr w:type="gramEnd"/>
      <w:r w:rsidRPr="00D57ADB">
        <w:rPr>
          <w:sz w:val="28"/>
          <w:szCs w:val="28"/>
          <w:lang w:val="ru-RU"/>
        </w:rPr>
        <w:t>, с численностью учащихся - 83 чел., 2 детских сада, которые посещают – 43 ребёнка.</w:t>
      </w:r>
    </w:p>
    <w:p w:rsidR="00B95B63" w:rsidRPr="00D57ADB" w:rsidRDefault="00B95B63" w:rsidP="00B95B63">
      <w:pPr>
        <w:spacing w:line="288" w:lineRule="auto"/>
        <w:ind w:firstLine="720"/>
        <w:jc w:val="both"/>
        <w:rPr>
          <w:spacing w:val="2"/>
          <w:sz w:val="28"/>
          <w:szCs w:val="28"/>
          <w:lang w:val="ru-RU"/>
        </w:rPr>
      </w:pPr>
      <w:r w:rsidRPr="00D57ADB">
        <w:rPr>
          <w:spacing w:val="2"/>
          <w:sz w:val="28"/>
          <w:szCs w:val="28"/>
          <w:lang w:val="ru-RU"/>
        </w:rPr>
        <w:t xml:space="preserve">В рамках реализации национального проекта «Образование» одной из главных задач является создание условий равного доступа населения для получения качественного дошкольного, общего школьного и профессионального образования. </w:t>
      </w:r>
    </w:p>
    <w:p w:rsidR="00B95B63" w:rsidRPr="00D57ADB" w:rsidRDefault="00B95B63" w:rsidP="00B95B63">
      <w:pPr>
        <w:spacing w:line="288" w:lineRule="auto"/>
        <w:ind w:firstLine="708"/>
        <w:jc w:val="center"/>
        <w:rPr>
          <w:b/>
          <w:spacing w:val="2"/>
          <w:sz w:val="28"/>
          <w:szCs w:val="28"/>
          <w:lang w:val="ru-RU"/>
        </w:rPr>
      </w:pPr>
      <w:r w:rsidRPr="00D57ADB">
        <w:rPr>
          <w:b/>
          <w:spacing w:val="2"/>
          <w:sz w:val="28"/>
          <w:szCs w:val="28"/>
          <w:lang w:val="ru-RU"/>
        </w:rPr>
        <w:t>Общеобразовательная школа сельского поселения</w:t>
      </w:r>
    </w:p>
    <w:tbl>
      <w:tblPr>
        <w:tblW w:w="1033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08"/>
        <w:gridCol w:w="1620"/>
        <w:gridCol w:w="1801"/>
        <w:gridCol w:w="1559"/>
        <w:gridCol w:w="2551"/>
      </w:tblGrid>
      <w:tr w:rsidR="00B95B63" w:rsidRPr="00D57ADB" w:rsidTr="00E27A89">
        <w:trPr>
          <w:trHeight w:val="203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Наименование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Мощность</w:t>
            </w: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(количество ученических мест)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Количество учащихся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Количество</w:t>
            </w: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 xml:space="preserve">учеников </w:t>
            </w:r>
            <w:proofErr w:type="gramStart"/>
            <w:r w:rsidRPr="00D57ADB">
              <w:rPr>
                <w:spacing w:val="2"/>
                <w:sz w:val="24"/>
                <w:szCs w:val="24"/>
                <w:lang w:val="ru-RU"/>
              </w:rPr>
              <w:t>на</w:t>
            </w:r>
            <w:proofErr w:type="gramEnd"/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1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Наполняемость школ,</w:t>
            </w: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(%)</w:t>
            </w: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  <w:p w:rsidR="00B95B63" w:rsidRPr="00D57ADB" w:rsidRDefault="00B95B63" w:rsidP="00E27A89">
            <w:pPr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</w:tc>
      </w:tr>
      <w:tr w:rsidR="00B95B63" w:rsidRPr="00D57ADB" w:rsidTr="00E27A8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pacing w:line="288" w:lineRule="auto"/>
              <w:ind w:firstLine="540"/>
              <w:jc w:val="both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bCs/>
                <w:spacing w:val="2"/>
                <w:sz w:val="24"/>
                <w:szCs w:val="24"/>
                <w:lang w:val="ru-RU"/>
              </w:rPr>
              <w:t>МОУ "Должанская средняя общеобразовательная школа имени героя Советского Союза Дементьева А.А."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320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83</w:t>
            </w:r>
          </w:p>
          <w:p w:rsidR="00B95B63" w:rsidRPr="00D57ADB" w:rsidRDefault="00B95B63" w:rsidP="00E27A89">
            <w:pPr>
              <w:snapToGrid w:val="0"/>
              <w:spacing w:line="288" w:lineRule="auto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 xml:space="preserve"> (на 01.09.2016 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38,8</w:t>
            </w:r>
          </w:p>
        </w:tc>
      </w:tr>
      <w:tr w:rsidR="00B95B63" w:rsidRPr="00D57ADB" w:rsidTr="00E27A8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pacing w:line="288" w:lineRule="auto"/>
              <w:ind w:firstLine="540"/>
              <w:jc w:val="both"/>
              <w:rPr>
                <w:bCs/>
                <w:spacing w:val="2"/>
                <w:sz w:val="24"/>
                <w:szCs w:val="24"/>
                <w:lang w:val="ru-RU"/>
              </w:rPr>
            </w:pPr>
            <w:proofErr w:type="spellStart"/>
            <w:r w:rsidRPr="00D57ADB">
              <w:rPr>
                <w:bCs/>
                <w:spacing w:val="2"/>
                <w:sz w:val="24"/>
                <w:szCs w:val="24"/>
                <w:lang w:val="ru-RU"/>
              </w:rPr>
              <w:t>Ромоховская</w:t>
            </w:r>
            <w:proofErr w:type="spellEnd"/>
            <w:r w:rsidRPr="00D57ADB">
              <w:rPr>
                <w:bCs/>
                <w:spacing w:val="2"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  <w:r w:rsidRPr="00D57ADB">
              <w:rPr>
                <w:spacing w:val="2"/>
                <w:sz w:val="24"/>
                <w:szCs w:val="24"/>
                <w:lang w:val="ru-RU"/>
              </w:rPr>
              <w:t>Ликвидирована, действовала с 10.04.2000 по 21.06.2012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rPr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63" w:rsidRPr="00D57ADB" w:rsidRDefault="00B95B63" w:rsidP="00E27A89">
            <w:pPr>
              <w:snapToGrid w:val="0"/>
              <w:spacing w:line="288" w:lineRule="auto"/>
              <w:jc w:val="center"/>
              <w:rPr>
                <w:spacing w:val="2"/>
                <w:sz w:val="24"/>
                <w:szCs w:val="24"/>
                <w:lang w:val="ru-RU"/>
              </w:rPr>
            </w:pPr>
          </w:p>
        </w:tc>
      </w:tr>
    </w:tbl>
    <w:p w:rsidR="00B95B63" w:rsidRPr="00D57ADB" w:rsidRDefault="00B95B63" w:rsidP="00B95B63">
      <w:pPr>
        <w:spacing w:line="312" w:lineRule="auto"/>
        <w:ind w:firstLine="851"/>
        <w:jc w:val="both"/>
        <w:rPr>
          <w:spacing w:val="2"/>
          <w:sz w:val="28"/>
          <w:szCs w:val="28"/>
          <w:lang w:val="ru-RU"/>
        </w:rPr>
      </w:pPr>
      <w:r w:rsidRPr="00D57ADB">
        <w:rPr>
          <w:spacing w:val="2"/>
          <w:sz w:val="28"/>
          <w:szCs w:val="28"/>
          <w:lang w:val="ru-RU"/>
        </w:rPr>
        <w:t xml:space="preserve">Дневных учреждения начального профессионального образования, средних </w:t>
      </w:r>
      <w:r w:rsidRPr="00D57ADB">
        <w:rPr>
          <w:spacing w:val="2"/>
          <w:sz w:val="28"/>
          <w:szCs w:val="28"/>
          <w:lang w:val="ru-RU"/>
        </w:rPr>
        <w:lastRenderedPageBreak/>
        <w:t xml:space="preserve">специальных учебных заведений в сельском поселении нет. </w:t>
      </w:r>
    </w:p>
    <w:p w:rsidR="00B95B63" w:rsidRPr="00D57ADB" w:rsidRDefault="00B95B63" w:rsidP="00B95B63">
      <w:pPr>
        <w:ind w:firstLine="567"/>
        <w:jc w:val="both"/>
        <w:rPr>
          <w:spacing w:val="2"/>
          <w:sz w:val="28"/>
          <w:szCs w:val="28"/>
          <w:lang w:val="ru-RU"/>
        </w:rPr>
      </w:pPr>
      <w:r w:rsidRPr="00D57ADB">
        <w:rPr>
          <w:spacing w:val="2"/>
          <w:sz w:val="28"/>
          <w:szCs w:val="28"/>
          <w:lang w:val="ru-RU"/>
        </w:rPr>
        <w:t xml:space="preserve">В </w:t>
      </w:r>
      <w:proofErr w:type="spellStart"/>
      <w:r w:rsidRPr="00D57ADB">
        <w:rPr>
          <w:spacing w:val="2"/>
          <w:sz w:val="28"/>
          <w:szCs w:val="28"/>
          <w:lang w:val="ru-RU"/>
        </w:rPr>
        <w:t>Должанском</w:t>
      </w:r>
      <w:proofErr w:type="spellEnd"/>
      <w:r w:rsidRPr="00D57ADB">
        <w:rPr>
          <w:spacing w:val="2"/>
          <w:sz w:val="28"/>
          <w:szCs w:val="28"/>
          <w:lang w:val="ru-RU"/>
        </w:rPr>
        <w:t xml:space="preserve"> сельском поселении функционируют 2 детских сада -  в с. </w:t>
      </w:r>
      <w:proofErr w:type="gramStart"/>
      <w:r w:rsidRPr="00D57ADB">
        <w:rPr>
          <w:spacing w:val="2"/>
          <w:sz w:val="28"/>
          <w:szCs w:val="28"/>
          <w:lang w:val="ru-RU"/>
        </w:rPr>
        <w:t>Долгое</w:t>
      </w:r>
      <w:proofErr w:type="gramEnd"/>
      <w:r w:rsidRPr="00D57ADB">
        <w:rPr>
          <w:spacing w:val="2"/>
          <w:sz w:val="28"/>
          <w:szCs w:val="28"/>
          <w:lang w:val="ru-RU"/>
        </w:rPr>
        <w:t xml:space="preserve"> и в с. </w:t>
      </w:r>
      <w:proofErr w:type="spellStart"/>
      <w:r w:rsidRPr="00D57ADB">
        <w:rPr>
          <w:spacing w:val="2"/>
          <w:sz w:val="28"/>
          <w:szCs w:val="28"/>
          <w:lang w:val="ru-RU"/>
        </w:rPr>
        <w:t>Ромахово</w:t>
      </w:r>
      <w:proofErr w:type="spellEnd"/>
      <w:r w:rsidRPr="00D57ADB">
        <w:rPr>
          <w:spacing w:val="2"/>
          <w:sz w:val="28"/>
          <w:szCs w:val="28"/>
          <w:lang w:val="ru-RU"/>
        </w:rPr>
        <w:t>.</w:t>
      </w:r>
    </w:p>
    <w:p w:rsidR="00B95B63" w:rsidRPr="00D57ADB" w:rsidRDefault="00B95B63" w:rsidP="00D57ADB">
      <w:pPr>
        <w:ind w:firstLine="567"/>
        <w:rPr>
          <w:spacing w:val="2"/>
          <w:sz w:val="28"/>
          <w:szCs w:val="28"/>
          <w:lang w:val="ru-RU"/>
        </w:rPr>
      </w:pPr>
      <w:r w:rsidRPr="00D57ADB">
        <w:rPr>
          <w:spacing w:val="2"/>
          <w:sz w:val="28"/>
          <w:szCs w:val="28"/>
          <w:lang w:val="ru-RU"/>
        </w:rPr>
        <w:t xml:space="preserve">В 2005 году детский сад был переведен в реконструированное здание    Должанской средней школы по </w:t>
      </w:r>
      <w:proofErr w:type="spellStart"/>
      <w:r w:rsidRPr="00D57ADB">
        <w:rPr>
          <w:spacing w:val="2"/>
          <w:sz w:val="28"/>
          <w:szCs w:val="28"/>
          <w:lang w:val="ru-RU"/>
        </w:rPr>
        <w:t>адресеу</w:t>
      </w:r>
      <w:proofErr w:type="spellEnd"/>
      <w:r w:rsidRPr="00D57ADB">
        <w:rPr>
          <w:spacing w:val="2"/>
          <w:sz w:val="28"/>
          <w:szCs w:val="28"/>
          <w:lang w:val="ru-RU"/>
        </w:rPr>
        <w:t xml:space="preserve">: Белгородская область </w:t>
      </w:r>
      <w:proofErr w:type="spellStart"/>
      <w:r w:rsidRPr="00D57ADB">
        <w:rPr>
          <w:spacing w:val="2"/>
          <w:sz w:val="28"/>
          <w:szCs w:val="28"/>
          <w:lang w:val="ru-RU"/>
        </w:rPr>
        <w:t>Вейделевский</w:t>
      </w:r>
      <w:proofErr w:type="spellEnd"/>
      <w:r w:rsidRPr="00D57ADB">
        <w:rPr>
          <w:spacing w:val="2"/>
          <w:sz w:val="28"/>
          <w:szCs w:val="28"/>
          <w:lang w:val="ru-RU"/>
        </w:rPr>
        <w:t xml:space="preserve"> район с. </w:t>
      </w:r>
      <w:proofErr w:type="gramStart"/>
      <w:r w:rsidRPr="00D57ADB">
        <w:rPr>
          <w:spacing w:val="2"/>
          <w:sz w:val="28"/>
          <w:szCs w:val="28"/>
          <w:lang w:val="ru-RU"/>
        </w:rPr>
        <w:t>Долгое</w:t>
      </w:r>
      <w:proofErr w:type="gramEnd"/>
      <w:r w:rsidRPr="00D57ADB">
        <w:rPr>
          <w:spacing w:val="2"/>
          <w:sz w:val="28"/>
          <w:szCs w:val="28"/>
          <w:lang w:val="ru-RU"/>
        </w:rPr>
        <w:t xml:space="preserve"> ул. Центральная 10.</w:t>
      </w:r>
      <w:r w:rsidRPr="00D57ADB">
        <w:rPr>
          <w:spacing w:val="2"/>
          <w:sz w:val="28"/>
          <w:szCs w:val="28"/>
          <w:lang w:val="ru-RU"/>
        </w:rPr>
        <w:br/>
        <w:t xml:space="preserve">Детский сад на 10-12 мест в х. </w:t>
      </w:r>
      <w:proofErr w:type="spellStart"/>
      <w:r w:rsidRPr="00D57ADB">
        <w:rPr>
          <w:spacing w:val="2"/>
          <w:sz w:val="28"/>
          <w:szCs w:val="28"/>
          <w:lang w:val="ru-RU"/>
        </w:rPr>
        <w:t>Ромахово</w:t>
      </w:r>
      <w:proofErr w:type="spellEnd"/>
      <w:r w:rsidRPr="00D57ADB">
        <w:rPr>
          <w:spacing w:val="2"/>
          <w:sz w:val="28"/>
          <w:szCs w:val="28"/>
          <w:lang w:val="ru-RU"/>
        </w:rPr>
        <w:t xml:space="preserve"> размещается в здании бывшей </w:t>
      </w:r>
      <w:proofErr w:type="spellStart"/>
      <w:r w:rsidRPr="00D57ADB">
        <w:rPr>
          <w:spacing w:val="2"/>
          <w:sz w:val="28"/>
          <w:szCs w:val="28"/>
          <w:lang w:val="ru-RU"/>
        </w:rPr>
        <w:t>Ромаховской</w:t>
      </w:r>
      <w:proofErr w:type="spellEnd"/>
      <w:r w:rsidRPr="00D57ADB">
        <w:rPr>
          <w:spacing w:val="2"/>
          <w:sz w:val="28"/>
          <w:szCs w:val="28"/>
          <w:lang w:val="ru-RU"/>
        </w:rPr>
        <w:t xml:space="preserve"> общеобразовательной школы.</w:t>
      </w:r>
    </w:p>
    <w:p w:rsidR="00B95B63" w:rsidRPr="00114EF0" w:rsidRDefault="00B95B63" w:rsidP="00B95B63">
      <w:pPr>
        <w:ind w:firstLine="709"/>
        <w:jc w:val="both"/>
        <w:rPr>
          <w:sz w:val="12"/>
          <w:szCs w:val="12"/>
          <w:lang w:val="ru-RU"/>
        </w:rPr>
      </w:pPr>
      <w:r w:rsidRPr="007F2F84">
        <w:rPr>
          <w:color w:val="FF0000"/>
          <w:spacing w:val="2"/>
          <w:lang w:val="ru-RU"/>
        </w:rPr>
        <w:t>.</w:t>
      </w:r>
    </w:p>
    <w:p w:rsidR="00B95B63" w:rsidRPr="00D57ADB" w:rsidRDefault="00B95B63" w:rsidP="004D0AA8">
      <w:pPr>
        <w:spacing w:before="64"/>
        <w:ind w:left="2410" w:right="2949"/>
        <w:jc w:val="center"/>
        <w:rPr>
          <w:sz w:val="28"/>
          <w:szCs w:val="28"/>
          <w:lang w:val="ru-RU"/>
        </w:rPr>
      </w:pPr>
      <w:r w:rsidRPr="00D57ADB">
        <w:rPr>
          <w:b/>
          <w:bCs/>
          <w:sz w:val="28"/>
          <w:szCs w:val="28"/>
          <w:lang w:val="ru-RU"/>
        </w:rPr>
        <w:t>З</w:t>
      </w:r>
      <w:r w:rsidRPr="00D57ADB">
        <w:rPr>
          <w:b/>
          <w:bCs/>
          <w:spacing w:val="2"/>
          <w:sz w:val="28"/>
          <w:szCs w:val="28"/>
          <w:lang w:val="ru-RU"/>
        </w:rPr>
        <w:t>д</w:t>
      </w:r>
      <w:r w:rsidRPr="00D57ADB">
        <w:rPr>
          <w:b/>
          <w:bCs/>
          <w:sz w:val="28"/>
          <w:szCs w:val="28"/>
          <w:lang w:val="ru-RU"/>
        </w:rPr>
        <w:t>р</w:t>
      </w:r>
      <w:r w:rsidRPr="00D57ADB">
        <w:rPr>
          <w:b/>
          <w:bCs/>
          <w:spacing w:val="-3"/>
          <w:sz w:val="28"/>
          <w:szCs w:val="28"/>
          <w:lang w:val="ru-RU"/>
        </w:rPr>
        <w:t>а</w:t>
      </w:r>
      <w:r w:rsidRPr="00D57ADB">
        <w:rPr>
          <w:b/>
          <w:bCs/>
          <w:sz w:val="28"/>
          <w:szCs w:val="28"/>
          <w:lang w:val="ru-RU"/>
        </w:rPr>
        <w:t>воо</w:t>
      </w:r>
      <w:r w:rsidRPr="00D57ADB">
        <w:rPr>
          <w:b/>
          <w:bCs/>
          <w:spacing w:val="-2"/>
          <w:sz w:val="28"/>
          <w:szCs w:val="28"/>
          <w:lang w:val="ru-RU"/>
        </w:rPr>
        <w:t>х</w:t>
      </w:r>
      <w:r w:rsidRPr="00D57ADB">
        <w:rPr>
          <w:b/>
          <w:bCs/>
          <w:sz w:val="28"/>
          <w:szCs w:val="28"/>
          <w:lang w:val="ru-RU"/>
        </w:rPr>
        <w:t>ранен</w:t>
      </w:r>
      <w:r w:rsidRPr="00D57ADB">
        <w:rPr>
          <w:b/>
          <w:bCs/>
          <w:spacing w:val="-2"/>
          <w:sz w:val="28"/>
          <w:szCs w:val="28"/>
          <w:lang w:val="ru-RU"/>
        </w:rPr>
        <w:t>и</w:t>
      </w:r>
      <w:r w:rsidRPr="00D57ADB">
        <w:rPr>
          <w:b/>
          <w:bCs/>
          <w:sz w:val="28"/>
          <w:szCs w:val="28"/>
          <w:lang w:val="ru-RU"/>
        </w:rPr>
        <w:t xml:space="preserve">е и </w:t>
      </w:r>
      <w:r w:rsidRPr="00D57ADB">
        <w:rPr>
          <w:b/>
          <w:bCs/>
          <w:spacing w:val="-2"/>
          <w:sz w:val="28"/>
          <w:szCs w:val="28"/>
          <w:lang w:val="ru-RU"/>
        </w:rPr>
        <w:t>с</w:t>
      </w:r>
      <w:r w:rsidRPr="00D57ADB">
        <w:rPr>
          <w:b/>
          <w:bCs/>
          <w:sz w:val="28"/>
          <w:szCs w:val="28"/>
          <w:lang w:val="ru-RU"/>
        </w:rPr>
        <w:t>оц</w:t>
      </w:r>
      <w:r w:rsidRPr="00D57ADB">
        <w:rPr>
          <w:b/>
          <w:bCs/>
          <w:spacing w:val="-2"/>
          <w:sz w:val="28"/>
          <w:szCs w:val="28"/>
          <w:lang w:val="ru-RU"/>
        </w:rPr>
        <w:t>и</w:t>
      </w:r>
      <w:r w:rsidRPr="00D57ADB">
        <w:rPr>
          <w:b/>
          <w:bCs/>
          <w:sz w:val="28"/>
          <w:szCs w:val="28"/>
          <w:lang w:val="ru-RU"/>
        </w:rPr>
        <w:t>ал</w:t>
      </w:r>
      <w:r w:rsidRPr="00D57ADB">
        <w:rPr>
          <w:b/>
          <w:bCs/>
          <w:spacing w:val="2"/>
          <w:sz w:val="28"/>
          <w:szCs w:val="28"/>
          <w:lang w:val="ru-RU"/>
        </w:rPr>
        <w:t>ь</w:t>
      </w:r>
      <w:r w:rsidRPr="00D57ADB">
        <w:rPr>
          <w:b/>
          <w:bCs/>
          <w:spacing w:val="-2"/>
          <w:sz w:val="28"/>
          <w:szCs w:val="28"/>
          <w:lang w:val="ru-RU"/>
        </w:rPr>
        <w:t>н</w:t>
      </w:r>
      <w:r w:rsidRPr="00D57ADB">
        <w:rPr>
          <w:b/>
          <w:bCs/>
          <w:sz w:val="28"/>
          <w:szCs w:val="28"/>
          <w:lang w:val="ru-RU"/>
        </w:rPr>
        <w:t>ое о</w:t>
      </w:r>
      <w:r w:rsidRPr="00D57ADB">
        <w:rPr>
          <w:b/>
          <w:bCs/>
          <w:spacing w:val="-2"/>
          <w:sz w:val="28"/>
          <w:szCs w:val="28"/>
          <w:lang w:val="ru-RU"/>
        </w:rPr>
        <w:t>б</w:t>
      </w:r>
      <w:r w:rsidRPr="00D57ADB">
        <w:rPr>
          <w:b/>
          <w:bCs/>
          <w:sz w:val="28"/>
          <w:szCs w:val="28"/>
          <w:lang w:val="ru-RU"/>
        </w:rPr>
        <w:t>с</w:t>
      </w:r>
      <w:r w:rsidRPr="00D57ADB">
        <w:rPr>
          <w:b/>
          <w:bCs/>
          <w:spacing w:val="1"/>
          <w:sz w:val="28"/>
          <w:szCs w:val="28"/>
          <w:lang w:val="ru-RU"/>
        </w:rPr>
        <w:t>л</w:t>
      </w:r>
      <w:r w:rsidRPr="00D57ADB">
        <w:rPr>
          <w:b/>
          <w:bCs/>
          <w:sz w:val="28"/>
          <w:szCs w:val="28"/>
          <w:lang w:val="ru-RU"/>
        </w:rPr>
        <w:t>у</w:t>
      </w:r>
      <w:r w:rsidRPr="00D57ADB">
        <w:rPr>
          <w:b/>
          <w:bCs/>
          <w:spacing w:val="-4"/>
          <w:sz w:val="28"/>
          <w:szCs w:val="28"/>
          <w:lang w:val="ru-RU"/>
        </w:rPr>
        <w:t>ж</w:t>
      </w:r>
      <w:r w:rsidRPr="00D57ADB">
        <w:rPr>
          <w:b/>
          <w:bCs/>
          <w:sz w:val="28"/>
          <w:szCs w:val="28"/>
          <w:lang w:val="ru-RU"/>
        </w:rPr>
        <w:t>ивание</w:t>
      </w:r>
    </w:p>
    <w:p w:rsidR="00B95B63" w:rsidRPr="00114EF0" w:rsidRDefault="00B95B63" w:rsidP="00B95B63">
      <w:pPr>
        <w:spacing w:before="7" w:line="110" w:lineRule="exact"/>
        <w:rPr>
          <w:sz w:val="11"/>
          <w:szCs w:val="11"/>
          <w:lang w:val="ru-RU"/>
        </w:rPr>
      </w:pPr>
    </w:p>
    <w:p w:rsidR="00B95B63" w:rsidRPr="004D0AA8" w:rsidRDefault="00B95B63" w:rsidP="00B95B63">
      <w:pPr>
        <w:pStyle w:val="a3"/>
        <w:spacing w:line="288" w:lineRule="auto"/>
        <w:ind w:firstLine="708"/>
        <w:jc w:val="both"/>
        <w:rPr>
          <w:spacing w:val="2"/>
          <w:lang w:val="ru-RU"/>
        </w:rPr>
      </w:pPr>
      <w:r w:rsidRPr="004D0AA8">
        <w:rPr>
          <w:spacing w:val="2"/>
          <w:lang w:val="ru-RU"/>
        </w:rPr>
        <w:t>Особое внимание в муниципальном районе «</w:t>
      </w:r>
      <w:proofErr w:type="spellStart"/>
      <w:r w:rsidRPr="004D0AA8">
        <w:rPr>
          <w:spacing w:val="2"/>
          <w:lang w:val="ru-RU"/>
        </w:rPr>
        <w:t>Вейделевский</w:t>
      </w:r>
      <w:proofErr w:type="spellEnd"/>
      <w:r w:rsidRPr="004D0AA8">
        <w:rPr>
          <w:spacing w:val="2"/>
          <w:lang w:val="ru-RU"/>
        </w:rPr>
        <w:t xml:space="preserve"> район»  уделяется развитию такой важнейшей отрасли социальной сферы как здравоохранение, вошедшей в приоритетный  национальный проект «Здоровье». </w:t>
      </w:r>
    </w:p>
    <w:p w:rsidR="00B95B63" w:rsidRPr="004D0AA8" w:rsidRDefault="00B95B63" w:rsidP="00B95B63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4D0AA8">
        <w:rPr>
          <w:spacing w:val="2"/>
          <w:sz w:val="28"/>
          <w:szCs w:val="28"/>
          <w:lang w:val="ru-RU"/>
        </w:rPr>
        <w:t>Важным элементом социальной инфраструктуры является медицинское обеспечение населения.</w:t>
      </w:r>
    </w:p>
    <w:p w:rsidR="00B95B63" w:rsidRPr="004D0AA8" w:rsidRDefault="00B95B63" w:rsidP="00B95B63">
      <w:pPr>
        <w:ind w:firstLine="426"/>
        <w:jc w:val="both"/>
        <w:rPr>
          <w:spacing w:val="2"/>
          <w:sz w:val="28"/>
          <w:szCs w:val="28"/>
          <w:lang w:val="ru-RU"/>
        </w:rPr>
      </w:pPr>
      <w:r w:rsidRPr="004D0AA8">
        <w:rPr>
          <w:spacing w:val="2"/>
          <w:sz w:val="28"/>
          <w:szCs w:val="28"/>
          <w:lang w:val="ru-RU"/>
        </w:rPr>
        <w:t xml:space="preserve">На территории </w:t>
      </w:r>
      <w:proofErr w:type="spellStart"/>
      <w:r w:rsidRPr="004D0AA8">
        <w:rPr>
          <w:spacing w:val="2"/>
          <w:sz w:val="28"/>
          <w:szCs w:val="28"/>
          <w:lang w:val="ru-RU"/>
        </w:rPr>
        <w:t>Должанского</w:t>
      </w:r>
      <w:proofErr w:type="spellEnd"/>
      <w:r w:rsidRPr="004D0AA8">
        <w:rPr>
          <w:spacing w:val="2"/>
          <w:sz w:val="28"/>
          <w:szCs w:val="28"/>
          <w:lang w:val="ru-RU"/>
        </w:rPr>
        <w:t xml:space="preserve"> сельского поселения располагаются: </w:t>
      </w:r>
    </w:p>
    <w:p w:rsidR="00B95B63" w:rsidRPr="004D0AA8" w:rsidRDefault="00B95B63" w:rsidP="00B95B63">
      <w:pPr>
        <w:ind w:firstLine="426"/>
        <w:jc w:val="both"/>
        <w:rPr>
          <w:spacing w:val="2"/>
          <w:sz w:val="28"/>
          <w:szCs w:val="28"/>
          <w:lang w:val="ru-RU"/>
        </w:rPr>
      </w:pPr>
      <w:r w:rsidRPr="004D0AA8">
        <w:rPr>
          <w:spacing w:val="2"/>
          <w:sz w:val="28"/>
          <w:szCs w:val="28"/>
          <w:lang w:val="ru-RU"/>
        </w:rPr>
        <w:t xml:space="preserve">1 ФАП (х. </w:t>
      </w:r>
      <w:proofErr w:type="spellStart"/>
      <w:r w:rsidRPr="004D0AA8">
        <w:rPr>
          <w:spacing w:val="2"/>
          <w:sz w:val="28"/>
          <w:szCs w:val="28"/>
          <w:lang w:val="ru-RU"/>
        </w:rPr>
        <w:t>Ромахово</w:t>
      </w:r>
      <w:proofErr w:type="spellEnd"/>
      <w:r w:rsidRPr="004D0AA8">
        <w:rPr>
          <w:spacing w:val="2"/>
          <w:sz w:val="28"/>
          <w:szCs w:val="28"/>
          <w:lang w:val="ru-RU"/>
        </w:rPr>
        <w:t xml:space="preserve">) и врачебная амбулатория (с. </w:t>
      </w:r>
      <w:proofErr w:type="gramStart"/>
      <w:r w:rsidRPr="004D0AA8">
        <w:rPr>
          <w:spacing w:val="2"/>
          <w:sz w:val="28"/>
          <w:szCs w:val="28"/>
          <w:lang w:val="ru-RU"/>
        </w:rPr>
        <w:t>Долгое</w:t>
      </w:r>
      <w:proofErr w:type="gramEnd"/>
      <w:r w:rsidRPr="004D0AA8">
        <w:rPr>
          <w:spacing w:val="2"/>
          <w:sz w:val="28"/>
          <w:szCs w:val="28"/>
          <w:lang w:val="ru-RU"/>
        </w:rPr>
        <w:t xml:space="preserve">), аптека. </w:t>
      </w:r>
    </w:p>
    <w:p w:rsidR="00B95B63" w:rsidRPr="004D0AA8" w:rsidRDefault="00B95B63" w:rsidP="00B95B63">
      <w:pPr>
        <w:ind w:firstLine="709"/>
        <w:jc w:val="both"/>
        <w:rPr>
          <w:spacing w:val="2"/>
          <w:sz w:val="28"/>
          <w:szCs w:val="28"/>
          <w:lang w:val="ru-RU"/>
        </w:rPr>
      </w:pPr>
    </w:p>
    <w:p w:rsidR="00B95B63" w:rsidRPr="004D0AA8" w:rsidRDefault="00B95B63" w:rsidP="004D0AA8">
      <w:pPr>
        <w:spacing w:before="63"/>
        <w:ind w:left="2835" w:right="4138" w:firstLine="142"/>
        <w:jc w:val="center"/>
        <w:rPr>
          <w:sz w:val="28"/>
          <w:szCs w:val="28"/>
          <w:lang w:val="ru-RU"/>
        </w:rPr>
      </w:pPr>
      <w:r w:rsidRPr="004D0AA8">
        <w:rPr>
          <w:b/>
          <w:bCs/>
          <w:sz w:val="28"/>
          <w:szCs w:val="28"/>
          <w:lang w:val="ru-RU"/>
        </w:rPr>
        <w:t>Культура и</w:t>
      </w:r>
      <w:r w:rsidRPr="004D0AA8">
        <w:rPr>
          <w:b/>
          <w:bCs/>
          <w:spacing w:val="-3"/>
          <w:sz w:val="28"/>
          <w:szCs w:val="28"/>
          <w:lang w:val="ru-RU"/>
        </w:rPr>
        <w:t xml:space="preserve"> </w:t>
      </w:r>
      <w:r w:rsidRPr="004D0AA8">
        <w:rPr>
          <w:b/>
          <w:bCs/>
          <w:sz w:val="28"/>
          <w:szCs w:val="28"/>
          <w:lang w:val="ru-RU"/>
        </w:rPr>
        <w:t>иск</w:t>
      </w:r>
      <w:r w:rsidRPr="004D0AA8">
        <w:rPr>
          <w:b/>
          <w:bCs/>
          <w:spacing w:val="-2"/>
          <w:sz w:val="28"/>
          <w:szCs w:val="28"/>
          <w:lang w:val="ru-RU"/>
        </w:rPr>
        <w:t>у</w:t>
      </w:r>
      <w:r w:rsidRPr="004D0AA8">
        <w:rPr>
          <w:b/>
          <w:bCs/>
          <w:sz w:val="28"/>
          <w:szCs w:val="28"/>
          <w:lang w:val="ru-RU"/>
        </w:rPr>
        <w:t>сст</w:t>
      </w:r>
      <w:r w:rsidRPr="004D0AA8">
        <w:rPr>
          <w:b/>
          <w:bCs/>
          <w:spacing w:val="-1"/>
          <w:sz w:val="28"/>
          <w:szCs w:val="28"/>
          <w:lang w:val="ru-RU"/>
        </w:rPr>
        <w:t>в</w:t>
      </w:r>
      <w:r w:rsidRPr="004D0AA8">
        <w:rPr>
          <w:b/>
          <w:bCs/>
          <w:sz w:val="28"/>
          <w:szCs w:val="28"/>
          <w:lang w:val="ru-RU"/>
        </w:rPr>
        <w:t>о</w:t>
      </w:r>
    </w:p>
    <w:p w:rsidR="00B95B63" w:rsidRPr="004D0AA8" w:rsidRDefault="00B95B63" w:rsidP="00B95B63">
      <w:pPr>
        <w:spacing w:before="7" w:line="110" w:lineRule="exact"/>
        <w:rPr>
          <w:sz w:val="28"/>
          <w:szCs w:val="28"/>
          <w:lang w:val="ru-RU"/>
        </w:rPr>
      </w:pPr>
    </w:p>
    <w:p w:rsidR="00B95B63" w:rsidRPr="004D0AA8" w:rsidRDefault="00B95B63" w:rsidP="00B95B63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4D0AA8">
        <w:rPr>
          <w:spacing w:val="2"/>
          <w:sz w:val="28"/>
          <w:szCs w:val="28"/>
          <w:lang w:val="ru-RU"/>
        </w:rPr>
        <w:t>Область</w:t>
      </w:r>
      <w:r w:rsidRPr="004D0AA8">
        <w:rPr>
          <w:spacing w:val="2"/>
          <w:sz w:val="28"/>
          <w:szCs w:val="28"/>
          <w:lang w:val="ru-RU"/>
        </w:rPr>
        <w:tab/>
        <w:t>культуры</w:t>
      </w:r>
      <w:r w:rsidRPr="004D0AA8">
        <w:rPr>
          <w:spacing w:val="2"/>
          <w:sz w:val="28"/>
          <w:szCs w:val="28"/>
          <w:lang w:val="ru-RU"/>
        </w:rPr>
        <w:tab/>
        <w:t>и</w:t>
      </w:r>
      <w:r w:rsidRPr="004D0AA8">
        <w:rPr>
          <w:spacing w:val="2"/>
          <w:sz w:val="28"/>
          <w:szCs w:val="28"/>
          <w:lang w:val="ru-RU"/>
        </w:rPr>
        <w:tab/>
        <w:t>искусства</w:t>
      </w:r>
      <w:r w:rsidRPr="004D0AA8">
        <w:rPr>
          <w:spacing w:val="2"/>
          <w:sz w:val="28"/>
          <w:szCs w:val="28"/>
          <w:lang w:val="ru-RU"/>
        </w:rPr>
        <w:tab/>
      </w:r>
      <w:proofErr w:type="spellStart"/>
      <w:r w:rsidRPr="004D0AA8">
        <w:rPr>
          <w:spacing w:val="2"/>
          <w:sz w:val="28"/>
          <w:szCs w:val="28"/>
          <w:lang w:val="ru-RU"/>
        </w:rPr>
        <w:t>Должанского</w:t>
      </w:r>
      <w:proofErr w:type="spellEnd"/>
      <w:r w:rsidRPr="004D0AA8">
        <w:rPr>
          <w:spacing w:val="2"/>
          <w:sz w:val="28"/>
          <w:szCs w:val="28"/>
          <w:lang w:val="ru-RU"/>
        </w:rPr>
        <w:t xml:space="preserve"> сельского поселения</w:t>
      </w:r>
      <w:r w:rsidRPr="004D0AA8">
        <w:rPr>
          <w:spacing w:val="2"/>
          <w:sz w:val="28"/>
          <w:szCs w:val="28"/>
          <w:lang w:val="ru-RU"/>
        </w:rPr>
        <w:tab/>
        <w:t xml:space="preserve">представлена 2-мя сельскими клубами, расположенными в </w:t>
      </w:r>
      <w:proofErr w:type="spellStart"/>
      <w:r w:rsidRPr="004D0AA8">
        <w:rPr>
          <w:spacing w:val="2"/>
          <w:sz w:val="28"/>
          <w:szCs w:val="28"/>
          <w:lang w:val="ru-RU"/>
        </w:rPr>
        <w:t>с</w:t>
      </w:r>
      <w:proofErr w:type="gramStart"/>
      <w:r w:rsidRPr="004D0AA8">
        <w:rPr>
          <w:spacing w:val="2"/>
          <w:sz w:val="28"/>
          <w:szCs w:val="28"/>
          <w:lang w:val="ru-RU"/>
        </w:rPr>
        <w:t>.Р</w:t>
      </w:r>
      <w:proofErr w:type="gramEnd"/>
      <w:r w:rsidR="004D0AA8" w:rsidRPr="004D0AA8">
        <w:rPr>
          <w:spacing w:val="2"/>
          <w:sz w:val="28"/>
          <w:szCs w:val="28"/>
          <w:lang w:val="ru-RU"/>
        </w:rPr>
        <w:t>о</w:t>
      </w:r>
      <w:r w:rsidRPr="004D0AA8">
        <w:rPr>
          <w:spacing w:val="2"/>
          <w:sz w:val="28"/>
          <w:szCs w:val="28"/>
          <w:lang w:val="ru-RU"/>
        </w:rPr>
        <w:t>махово</w:t>
      </w:r>
      <w:proofErr w:type="spellEnd"/>
      <w:r w:rsidRPr="004D0AA8">
        <w:rPr>
          <w:spacing w:val="2"/>
          <w:sz w:val="28"/>
          <w:szCs w:val="28"/>
          <w:lang w:val="ru-RU"/>
        </w:rPr>
        <w:t xml:space="preserve"> и с. Луговое и 1 модельный Дом </w:t>
      </w:r>
      <w:proofErr w:type="spellStart"/>
      <w:r w:rsidRPr="004D0AA8">
        <w:rPr>
          <w:spacing w:val="2"/>
          <w:sz w:val="28"/>
          <w:szCs w:val="28"/>
          <w:lang w:val="ru-RU"/>
        </w:rPr>
        <w:t>культурвы</w:t>
      </w:r>
      <w:proofErr w:type="spellEnd"/>
      <w:r w:rsidRPr="004D0AA8">
        <w:rPr>
          <w:spacing w:val="2"/>
          <w:sz w:val="28"/>
          <w:szCs w:val="28"/>
          <w:lang w:val="ru-RU"/>
        </w:rPr>
        <w:t xml:space="preserve"> в с. Долгое , 1 библиотека.</w:t>
      </w:r>
    </w:p>
    <w:p w:rsidR="00B95B63" w:rsidRPr="004D0AA8" w:rsidRDefault="00B95B63" w:rsidP="00B95B63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4D0AA8">
        <w:rPr>
          <w:spacing w:val="2"/>
          <w:sz w:val="28"/>
          <w:szCs w:val="28"/>
          <w:lang w:val="ru-RU"/>
        </w:rPr>
        <w:t>В учреждениях культуры регулярно проводятся Дни семьи, матери, пожилых людей, организовываются огоньки, посиделки, поздравления. Для людей, находящихся на заслуженном отдыхе, в клубных учреждениях района действуют клубы «Ветеран».</w:t>
      </w:r>
    </w:p>
    <w:p w:rsidR="00B95B63" w:rsidRPr="004D0AA8" w:rsidRDefault="00B95B63" w:rsidP="00B95B63">
      <w:pPr>
        <w:tabs>
          <w:tab w:val="left" w:pos="1900"/>
          <w:tab w:val="left" w:pos="3240"/>
          <w:tab w:val="left" w:pos="3800"/>
          <w:tab w:val="left" w:pos="5160"/>
          <w:tab w:val="left" w:pos="7180"/>
          <w:tab w:val="left" w:pos="8780"/>
        </w:tabs>
        <w:ind w:left="699" w:right="-20"/>
        <w:rPr>
          <w:sz w:val="28"/>
          <w:szCs w:val="28"/>
          <w:lang w:val="ru-RU"/>
        </w:rPr>
      </w:pPr>
    </w:p>
    <w:p w:rsidR="00B95B63" w:rsidRPr="004D0AA8" w:rsidRDefault="00B95B63" w:rsidP="00B95B63">
      <w:pPr>
        <w:spacing w:before="66"/>
        <w:ind w:left="3044" w:right="3219"/>
        <w:jc w:val="center"/>
        <w:rPr>
          <w:sz w:val="28"/>
          <w:szCs w:val="28"/>
          <w:lang w:val="ru-RU"/>
        </w:rPr>
      </w:pPr>
      <w:r w:rsidRPr="004D0AA8">
        <w:rPr>
          <w:b/>
          <w:bCs/>
          <w:spacing w:val="-2"/>
          <w:sz w:val="28"/>
          <w:szCs w:val="28"/>
          <w:lang w:val="ru-RU"/>
        </w:rPr>
        <w:t>Ф</w:t>
      </w:r>
      <w:r w:rsidRPr="004D0AA8">
        <w:rPr>
          <w:b/>
          <w:bCs/>
          <w:sz w:val="28"/>
          <w:szCs w:val="28"/>
          <w:lang w:val="ru-RU"/>
        </w:rPr>
        <w:t>изическая ку</w:t>
      </w:r>
      <w:r w:rsidRPr="004D0AA8">
        <w:rPr>
          <w:b/>
          <w:bCs/>
          <w:spacing w:val="-2"/>
          <w:sz w:val="28"/>
          <w:szCs w:val="28"/>
          <w:lang w:val="ru-RU"/>
        </w:rPr>
        <w:t>л</w:t>
      </w:r>
      <w:r w:rsidRPr="004D0AA8">
        <w:rPr>
          <w:b/>
          <w:bCs/>
          <w:sz w:val="28"/>
          <w:szCs w:val="28"/>
          <w:lang w:val="ru-RU"/>
        </w:rPr>
        <w:t>ьтура</w:t>
      </w:r>
      <w:r w:rsidRPr="004D0AA8">
        <w:rPr>
          <w:b/>
          <w:bCs/>
          <w:spacing w:val="-2"/>
          <w:sz w:val="28"/>
          <w:szCs w:val="28"/>
          <w:lang w:val="ru-RU"/>
        </w:rPr>
        <w:t xml:space="preserve"> </w:t>
      </w:r>
      <w:r w:rsidRPr="004D0AA8">
        <w:rPr>
          <w:b/>
          <w:bCs/>
          <w:sz w:val="28"/>
          <w:szCs w:val="28"/>
          <w:lang w:val="ru-RU"/>
        </w:rPr>
        <w:t>и</w:t>
      </w:r>
      <w:r w:rsidRPr="004D0AA8">
        <w:rPr>
          <w:b/>
          <w:bCs/>
          <w:spacing w:val="-2"/>
          <w:sz w:val="28"/>
          <w:szCs w:val="28"/>
          <w:lang w:val="ru-RU"/>
        </w:rPr>
        <w:t xml:space="preserve"> </w:t>
      </w:r>
      <w:r w:rsidRPr="004D0AA8">
        <w:rPr>
          <w:b/>
          <w:bCs/>
          <w:sz w:val="28"/>
          <w:szCs w:val="28"/>
          <w:lang w:val="ru-RU"/>
        </w:rPr>
        <w:t>ма</w:t>
      </w:r>
      <w:r w:rsidRPr="004D0AA8">
        <w:rPr>
          <w:b/>
          <w:bCs/>
          <w:spacing w:val="1"/>
          <w:sz w:val="28"/>
          <w:szCs w:val="28"/>
          <w:lang w:val="ru-RU"/>
        </w:rPr>
        <w:t>с</w:t>
      </w:r>
      <w:r w:rsidRPr="004D0AA8">
        <w:rPr>
          <w:b/>
          <w:bCs/>
          <w:spacing w:val="-2"/>
          <w:sz w:val="28"/>
          <w:szCs w:val="28"/>
          <w:lang w:val="ru-RU"/>
        </w:rPr>
        <w:t>с</w:t>
      </w:r>
      <w:r w:rsidRPr="004D0AA8">
        <w:rPr>
          <w:b/>
          <w:bCs/>
          <w:sz w:val="28"/>
          <w:szCs w:val="28"/>
          <w:lang w:val="ru-RU"/>
        </w:rPr>
        <w:t>ов</w:t>
      </w:r>
      <w:r w:rsidRPr="004D0AA8">
        <w:rPr>
          <w:b/>
          <w:bCs/>
          <w:spacing w:val="-1"/>
          <w:sz w:val="28"/>
          <w:szCs w:val="28"/>
          <w:lang w:val="ru-RU"/>
        </w:rPr>
        <w:t>ы</w:t>
      </w:r>
      <w:r w:rsidRPr="004D0AA8">
        <w:rPr>
          <w:b/>
          <w:bCs/>
          <w:sz w:val="28"/>
          <w:szCs w:val="28"/>
          <w:lang w:val="ru-RU"/>
        </w:rPr>
        <w:t>й спорт</w:t>
      </w:r>
    </w:p>
    <w:p w:rsidR="00B95B63" w:rsidRPr="004D0AA8" w:rsidRDefault="00B95B63" w:rsidP="00B95B63">
      <w:pPr>
        <w:spacing w:before="4" w:line="110" w:lineRule="exact"/>
        <w:rPr>
          <w:sz w:val="28"/>
          <w:szCs w:val="28"/>
          <w:lang w:val="ru-RU"/>
        </w:rPr>
      </w:pPr>
    </w:p>
    <w:p w:rsidR="00B95B63" w:rsidRPr="004D0AA8" w:rsidRDefault="00B95B63" w:rsidP="00B95B63">
      <w:pPr>
        <w:ind w:left="133" w:right="271" w:firstLine="566"/>
        <w:jc w:val="both"/>
        <w:rPr>
          <w:sz w:val="28"/>
          <w:szCs w:val="28"/>
          <w:lang w:val="ru-RU"/>
        </w:rPr>
      </w:pPr>
      <w:r w:rsidRPr="004D0AA8">
        <w:rPr>
          <w:sz w:val="28"/>
          <w:szCs w:val="28"/>
          <w:lang w:val="ru-RU"/>
        </w:rPr>
        <w:t xml:space="preserve">В области физической культуры и массового спорта материально-техническая база спортивных сооружений </w:t>
      </w:r>
      <w:proofErr w:type="spellStart"/>
      <w:r w:rsidRPr="004D0AA8">
        <w:rPr>
          <w:sz w:val="28"/>
          <w:szCs w:val="28"/>
          <w:lang w:val="ru-RU"/>
        </w:rPr>
        <w:t>Длжанского</w:t>
      </w:r>
      <w:proofErr w:type="spellEnd"/>
      <w:r w:rsidRPr="004D0AA8">
        <w:rPr>
          <w:sz w:val="28"/>
          <w:szCs w:val="28"/>
          <w:lang w:val="ru-RU"/>
        </w:rPr>
        <w:t xml:space="preserve"> сельского поселения представлена открытым плоскостными спортивными </w:t>
      </w:r>
      <w:proofErr w:type="spellStart"/>
      <w:r w:rsidRPr="004D0AA8">
        <w:rPr>
          <w:sz w:val="28"/>
          <w:szCs w:val="28"/>
          <w:lang w:val="ru-RU"/>
        </w:rPr>
        <w:t>сооружениеями</w:t>
      </w:r>
      <w:proofErr w:type="spellEnd"/>
      <w:r w:rsidRPr="004D0AA8">
        <w:rPr>
          <w:sz w:val="28"/>
          <w:szCs w:val="28"/>
          <w:lang w:val="ru-RU"/>
        </w:rPr>
        <w:t>, спортивными залами при общеобразовательных школах.</w:t>
      </w:r>
    </w:p>
    <w:p w:rsidR="00B95B63" w:rsidRPr="004D0AA8" w:rsidRDefault="00B95B63" w:rsidP="00B95B63">
      <w:pPr>
        <w:pStyle w:val="a3"/>
        <w:spacing w:line="288" w:lineRule="auto"/>
        <w:ind w:firstLine="708"/>
        <w:jc w:val="both"/>
        <w:rPr>
          <w:lang w:val="ru-RU"/>
        </w:rPr>
      </w:pPr>
      <w:r w:rsidRPr="004D0AA8">
        <w:rPr>
          <w:lang w:val="ru-RU"/>
        </w:rPr>
        <w:t xml:space="preserve">В соответствии с районной программой «Физическое воспитание – здоровье нации», принятой на период 2005-2008 годы в районе созданы оптимальные условия для занятий физической культурой и спортом. </w:t>
      </w:r>
    </w:p>
    <w:p w:rsidR="00B95B63" w:rsidRPr="004D0AA8" w:rsidRDefault="00B95B63" w:rsidP="00B95B63">
      <w:pPr>
        <w:jc w:val="center"/>
        <w:rPr>
          <w:b/>
          <w:bCs/>
          <w:sz w:val="28"/>
          <w:szCs w:val="28"/>
          <w:lang w:val="ru-RU"/>
        </w:rPr>
      </w:pPr>
      <w:r w:rsidRPr="004D0AA8">
        <w:rPr>
          <w:sz w:val="28"/>
          <w:szCs w:val="28"/>
          <w:lang w:val="ru-RU"/>
        </w:rPr>
        <w:t xml:space="preserve">Характеристика спортивных сооружений </w:t>
      </w:r>
      <w:proofErr w:type="spellStart"/>
      <w:r w:rsidRPr="004D0AA8">
        <w:rPr>
          <w:sz w:val="28"/>
          <w:szCs w:val="28"/>
          <w:lang w:val="ru-RU"/>
        </w:rPr>
        <w:t>Должанского</w:t>
      </w:r>
      <w:proofErr w:type="spellEnd"/>
      <w:r w:rsidRPr="004D0AA8">
        <w:rPr>
          <w:sz w:val="28"/>
          <w:szCs w:val="28"/>
          <w:lang w:val="ru-RU"/>
        </w:rPr>
        <w:t xml:space="preserve"> сельского поселения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570"/>
        <w:gridCol w:w="1202"/>
        <w:gridCol w:w="1202"/>
        <w:gridCol w:w="1202"/>
        <w:gridCol w:w="1202"/>
        <w:gridCol w:w="1202"/>
        <w:gridCol w:w="1202"/>
      </w:tblGrid>
      <w:tr w:rsidR="00B95B63" w:rsidTr="00E27A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измерения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</w:tr>
      <w:tr w:rsidR="00B95B63" w:rsidTr="00E27A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95B63" w:rsidRDefault="00B95B63" w:rsidP="00E27A89">
            <w:pPr>
              <w:rPr>
                <w:sz w:val="24"/>
                <w:szCs w:val="24"/>
              </w:rPr>
            </w:pPr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сооружения</w:t>
            </w:r>
            <w:proofErr w:type="spellEnd"/>
            <w:r>
              <w:t xml:space="preserve"> - 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единица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</w:tr>
      <w:tr w:rsidR="00B95B63" w:rsidTr="00E27A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95B63" w:rsidRDefault="00B95B63" w:rsidP="00E27A89">
            <w:pPr>
              <w:rPr>
                <w:sz w:val="24"/>
                <w:szCs w:val="24"/>
              </w:rPr>
            </w:pPr>
            <w:proofErr w:type="spellStart"/>
            <w:r>
              <w:t>плоскостные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спортивные</w:t>
            </w:r>
            <w:proofErr w:type="spellEnd"/>
            <w:r>
              <w:t xml:space="preserve"> </w:t>
            </w:r>
            <w:proofErr w:type="spellStart"/>
            <w:r>
              <w:t>сооружения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lastRenderedPageBreak/>
              <w:t>единица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</w:tr>
      <w:tr w:rsidR="00B95B63" w:rsidTr="00E27A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95B63" w:rsidRDefault="00B95B63" w:rsidP="00E27A89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залы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единица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</w:tr>
      <w:tr w:rsidR="00B95B63" w:rsidTr="00E27A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Pr="00513C3E" w:rsidRDefault="00B95B63" w:rsidP="00E27A89">
            <w:pPr>
              <w:rPr>
                <w:sz w:val="24"/>
                <w:szCs w:val="24"/>
                <w:lang w:val="ru-RU"/>
              </w:rPr>
            </w:pPr>
            <w:proofErr w:type="gramStart"/>
            <w:r w:rsidRPr="00513C3E">
              <w:rPr>
                <w:lang w:val="ru-RU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человек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B63" w:rsidRDefault="00B95B63" w:rsidP="00E27A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5B63" w:rsidRDefault="00B95B63" w:rsidP="00B95B63"/>
    <w:p w:rsidR="00B15C5E" w:rsidRPr="004D0AA8" w:rsidRDefault="007F7D70" w:rsidP="00A51E41">
      <w:pPr>
        <w:pStyle w:val="1"/>
        <w:numPr>
          <w:ilvl w:val="0"/>
          <w:numId w:val="3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7" w:name="_Toc505618764"/>
      <w:r w:rsidRPr="004D0AA8">
        <w:rPr>
          <w:lang w:val="ru-RU"/>
        </w:rPr>
        <w:t>Сведения о планируемых для размещения объектах</w:t>
      </w:r>
      <w:r w:rsidR="003A7546" w:rsidRPr="004D0AA8">
        <w:rPr>
          <w:lang w:val="ru-RU"/>
        </w:rPr>
        <w:t xml:space="preserve"> федерального значения, объектов регионального значения</w:t>
      </w:r>
      <w:r w:rsidRPr="004D0AA8">
        <w:rPr>
          <w:lang w:val="ru-RU"/>
        </w:rPr>
        <w:t xml:space="preserve"> на территории </w:t>
      </w:r>
      <w:proofErr w:type="spellStart"/>
      <w:r w:rsidR="004D0AA8" w:rsidRPr="004D0AA8">
        <w:rPr>
          <w:lang w:val="ru-RU"/>
        </w:rPr>
        <w:t>Должанского</w:t>
      </w:r>
      <w:proofErr w:type="spellEnd"/>
      <w:r w:rsidRPr="004D0AA8">
        <w:rPr>
          <w:lang w:val="ru-RU"/>
        </w:rPr>
        <w:t xml:space="preserve"> сельского поселения.</w:t>
      </w:r>
      <w:bookmarkEnd w:id="7"/>
    </w:p>
    <w:p w:rsidR="00B15C5E" w:rsidRPr="004D0AA8" w:rsidRDefault="007D006A" w:rsidP="007D006A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4D0AA8">
        <w:rPr>
          <w:lang w:val="ru-RU"/>
        </w:rPr>
        <w:t xml:space="preserve">4.1 Планируемые для размещения объекты </w:t>
      </w:r>
      <w:r w:rsidR="003A7546" w:rsidRPr="004D0AA8">
        <w:rPr>
          <w:lang w:val="ru-RU"/>
        </w:rPr>
        <w:t xml:space="preserve">федерального </w:t>
      </w:r>
      <w:r w:rsidRPr="004D0AA8">
        <w:rPr>
          <w:lang w:val="ru-RU"/>
        </w:rPr>
        <w:t>значения отсутствуют.</w:t>
      </w:r>
    </w:p>
    <w:p w:rsidR="00022E5D" w:rsidRDefault="003A7546" w:rsidP="00022E5D">
      <w:pPr>
        <w:spacing w:before="100" w:after="100"/>
        <w:ind w:firstLine="567"/>
        <w:jc w:val="both"/>
        <w:rPr>
          <w:sz w:val="28"/>
          <w:szCs w:val="28"/>
          <w:lang w:val="ru-RU"/>
        </w:rPr>
      </w:pPr>
      <w:r w:rsidRPr="00022E5D">
        <w:rPr>
          <w:sz w:val="28"/>
          <w:szCs w:val="28"/>
          <w:lang w:val="ru-RU"/>
        </w:rPr>
        <w:t xml:space="preserve">4.2 </w:t>
      </w:r>
      <w:bookmarkStart w:id="8" w:name="_Toc505618765"/>
      <w:r w:rsidR="00022E5D" w:rsidRPr="00273A3C">
        <w:rPr>
          <w:sz w:val="28"/>
          <w:szCs w:val="28"/>
          <w:lang w:val="ru-RU"/>
        </w:rPr>
        <w:t xml:space="preserve">Планируемые для размещения объекты </w:t>
      </w:r>
      <w:r w:rsidR="00022E5D">
        <w:rPr>
          <w:sz w:val="28"/>
          <w:szCs w:val="28"/>
          <w:lang w:val="ru-RU"/>
        </w:rPr>
        <w:t>регионального значения:</w:t>
      </w:r>
    </w:p>
    <w:tbl>
      <w:tblPr>
        <w:tblW w:w="1015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422"/>
        <w:gridCol w:w="1417"/>
        <w:gridCol w:w="1340"/>
        <w:gridCol w:w="1448"/>
        <w:gridCol w:w="1565"/>
        <w:gridCol w:w="1625"/>
        <w:gridCol w:w="867"/>
      </w:tblGrid>
      <w:tr w:rsidR="00022E5D" w:rsidRPr="007700FF" w:rsidTr="006C1BEE">
        <w:trPr>
          <w:trHeight w:hRule="exact" w:val="151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ind w:left="102" w:right="99"/>
              <w:rPr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022E5D" w:rsidRPr="007700FF" w:rsidTr="006C1BEE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022E5D" w:rsidRPr="007700FF" w:rsidTr="006C1BEE">
        <w:trPr>
          <w:trHeight w:val="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 w:rsidRPr="007700FF">
              <w:rPr>
                <w:sz w:val="20"/>
                <w:szCs w:val="20"/>
              </w:rPr>
              <w:t>1</w:t>
            </w:r>
          </w:p>
          <w:p w:rsidR="00022E5D" w:rsidRPr="007700FF" w:rsidRDefault="00022E5D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Default="00022E5D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Автодорога общего пользования</w:t>
            </w:r>
          </w:p>
          <w:p w:rsidR="00022E5D" w:rsidRPr="007700FF" w:rsidRDefault="00022E5D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 xml:space="preserve">Капитальный ремонт участка автодороги </w:t>
            </w:r>
            <w:proofErr w:type="spellStart"/>
            <w:r>
              <w:rPr>
                <w:sz w:val="20"/>
                <w:szCs w:val="20"/>
                <w:lang w:val="ru-RU"/>
              </w:rPr>
              <w:t>регионального</w:t>
            </w:r>
            <w:r w:rsidRPr="007700FF">
              <w:rPr>
                <w:sz w:val="20"/>
                <w:szCs w:val="20"/>
                <w:lang w:val="ru-RU"/>
              </w:rPr>
              <w:t>значения</w:t>
            </w:r>
            <w:proofErr w:type="spellEnd"/>
            <w:r w:rsidRPr="007700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Большие Липяги-</w:t>
            </w:r>
            <w:proofErr w:type="spellStart"/>
            <w:r w:rsidRPr="007700FF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7700FF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7700FF">
              <w:rPr>
                <w:sz w:val="20"/>
                <w:szCs w:val="20"/>
                <w:lang w:val="ru-RU"/>
              </w:rPr>
              <w:t>олгое</w:t>
            </w:r>
            <w:proofErr w:type="spellEnd"/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022E5D" w:rsidRPr="007700FF" w:rsidRDefault="00022E5D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 xml:space="preserve">х. </w:t>
            </w:r>
            <w:proofErr w:type="spellStart"/>
            <w:r w:rsidRPr="007700FF">
              <w:rPr>
                <w:sz w:val="20"/>
                <w:szCs w:val="20"/>
                <w:lang w:val="ru-RU"/>
              </w:rPr>
              <w:t>Ромахово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  <w:r w:rsidRPr="007700FF">
              <w:rPr>
                <w:sz w:val="20"/>
                <w:szCs w:val="20"/>
                <w:lang w:val="ru-RU"/>
              </w:rPr>
              <w:t xml:space="preserve">  км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Не требуется</w:t>
            </w:r>
          </w:p>
          <w:p w:rsidR="00022E5D" w:rsidRPr="007700FF" w:rsidRDefault="00022E5D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дорожные работы 2018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Зона транспортной инфраструктуры</w:t>
            </w:r>
          </w:p>
          <w:p w:rsidR="00022E5D" w:rsidRPr="007700FF" w:rsidRDefault="00022E5D" w:rsidP="006C1BEE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D" w:rsidRPr="007700FF" w:rsidRDefault="00022E5D" w:rsidP="006C1BEE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22E5D" w:rsidRDefault="00022E5D" w:rsidP="00022E5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</w:p>
    <w:p w:rsidR="003A7546" w:rsidRPr="008246BD" w:rsidRDefault="003A7546" w:rsidP="00022E5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022E5D">
        <w:rPr>
          <w:b/>
          <w:lang w:val="ru-RU"/>
        </w:rPr>
        <w:t xml:space="preserve">Сведения о планируемых для размещения объектах местного значения района на территории </w:t>
      </w:r>
      <w:proofErr w:type="spellStart"/>
      <w:r w:rsidR="004D0AA8" w:rsidRPr="00022E5D">
        <w:rPr>
          <w:b/>
          <w:lang w:val="ru-RU"/>
        </w:rPr>
        <w:t>Должанского</w:t>
      </w:r>
      <w:proofErr w:type="spellEnd"/>
      <w:r w:rsidRPr="00022E5D">
        <w:rPr>
          <w:b/>
          <w:lang w:val="ru-RU"/>
        </w:rPr>
        <w:t xml:space="preserve"> сельского поселения</w:t>
      </w:r>
      <w:r w:rsidRPr="008246BD">
        <w:rPr>
          <w:lang w:val="ru-RU"/>
        </w:rPr>
        <w:t>.</w:t>
      </w:r>
      <w:bookmarkEnd w:id="8"/>
    </w:p>
    <w:p w:rsidR="0038528A" w:rsidRPr="007700FF" w:rsidRDefault="0038528A" w:rsidP="0038528A">
      <w:pPr>
        <w:pStyle w:val="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bookmarkStart w:id="9" w:name="_Toc505618766"/>
      <w:r w:rsidRPr="007700FF">
        <w:rPr>
          <w:sz w:val="24"/>
          <w:szCs w:val="24"/>
          <w:lang w:val="ru-RU"/>
        </w:rPr>
        <w:t>5.1 Объекты социальной инфраструктуры</w:t>
      </w:r>
      <w:bookmarkEnd w:id="9"/>
    </w:p>
    <w:tbl>
      <w:tblPr>
        <w:tblW w:w="1011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19"/>
        <w:gridCol w:w="1423"/>
        <w:gridCol w:w="1474"/>
        <w:gridCol w:w="1559"/>
        <w:gridCol w:w="1560"/>
        <w:gridCol w:w="1559"/>
        <w:gridCol w:w="850"/>
      </w:tblGrid>
      <w:tr w:rsidR="0038528A" w:rsidRPr="007700FF" w:rsidTr="0038528A">
        <w:trPr>
          <w:trHeight w:hRule="exact" w:val="13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79"/>
              <w:jc w:val="both"/>
              <w:rPr>
                <w:bCs/>
              </w:rPr>
            </w:pPr>
            <w:r w:rsidRPr="007700FF">
              <w:rPr>
                <w:bCs/>
              </w:rPr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5" w:right="253"/>
              <w:rPr>
                <w:bCs/>
              </w:rPr>
            </w:pPr>
            <w:proofErr w:type="spellStart"/>
            <w:r w:rsidRPr="007700FF">
              <w:rPr>
                <w:bCs/>
              </w:rPr>
              <w:t>Вид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29"/>
              <w:rPr>
                <w:bCs/>
              </w:rPr>
            </w:pPr>
            <w:proofErr w:type="spellStart"/>
            <w:r w:rsidRPr="007700FF">
              <w:rPr>
                <w:bCs/>
              </w:rPr>
              <w:t>Наименова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15"/>
              <w:rPr>
                <w:bCs/>
              </w:rPr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характерист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15"/>
              <w:rPr>
                <w:bCs/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599"/>
              <w:rPr>
                <w:bCs/>
              </w:rPr>
            </w:pPr>
            <w:proofErr w:type="spellStart"/>
            <w:r w:rsidRPr="007700FF">
              <w:rPr>
                <w:bCs/>
              </w:rPr>
              <w:t>Статус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94"/>
              <w:rPr>
                <w:bCs/>
              </w:rPr>
            </w:pPr>
            <w:proofErr w:type="spellStart"/>
            <w:r w:rsidRPr="007700FF">
              <w:rPr>
                <w:bCs/>
              </w:rPr>
              <w:t>Вид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функциональ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39" w:lineRule="auto"/>
              <w:ind w:left="105" w:right="114"/>
              <w:rPr>
                <w:bCs/>
              </w:rPr>
            </w:pPr>
            <w:proofErr w:type="spellStart"/>
            <w:r w:rsidRPr="007700FF">
              <w:rPr>
                <w:bCs/>
              </w:rPr>
              <w:t>Номер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карте</w:t>
            </w:r>
            <w:proofErr w:type="spellEnd"/>
          </w:p>
        </w:tc>
      </w:tr>
      <w:tr w:rsidR="0038528A" w:rsidRPr="007700FF" w:rsidTr="0038528A">
        <w:trPr>
          <w:trHeight w:hRule="exact" w:val="240"/>
        </w:trPr>
        <w:tc>
          <w:tcPr>
            <w:tcW w:w="10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8246BD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="008246BD"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38528A" w:rsidRPr="007700FF" w:rsidTr="0038528A">
        <w:trPr>
          <w:trHeight w:hRule="exact" w:val="9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015943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15943" w:rsidP="00015943">
            <w:pPr>
              <w:autoSpaceDE/>
              <w:autoSpaceDN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15943" w:rsidP="00015943">
            <w:pPr>
              <w:autoSpaceDE/>
              <w:autoSpaceDN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15943" w:rsidP="00015943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15943" w:rsidP="00015943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15943" w:rsidP="00015943">
            <w:pPr>
              <w:autoSpaceDE/>
              <w:autoSpaceDN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15943" w:rsidP="00015943">
            <w:pPr>
              <w:autoSpaceDE/>
              <w:autoSpaceDN/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015943">
            <w:pPr>
              <w:autoSpaceDE/>
              <w:autoSpaceDN/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F43BF9" w:rsidRDefault="00F43BF9" w:rsidP="0038528A">
      <w:pPr>
        <w:pStyle w:val="1"/>
        <w:tabs>
          <w:tab w:val="left" w:pos="966"/>
        </w:tabs>
        <w:spacing w:line="362" w:lineRule="auto"/>
        <w:ind w:left="850" w:right="114"/>
        <w:rPr>
          <w:sz w:val="24"/>
          <w:szCs w:val="24"/>
        </w:rPr>
      </w:pPr>
      <w:bookmarkStart w:id="10" w:name="_Toc505618767"/>
    </w:p>
    <w:p w:rsidR="0038528A" w:rsidRPr="007700FF" w:rsidRDefault="0038528A" w:rsidP="0038528A">
      <w:pPr>
        <w:pStyle w:val="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r w:rsidRPr="007700FF">
        <w:rPr>
          <w:sz w:val="24"/>
          <w:szCs w:val="24"/>
          <w:lang w:val="ru-RU"/>
        </w:rPr>
        <w:lastRenderedPageBreak/>
        <w:t>5.2 Объекты транспортной инфраструктуры</w:t>
      </w:r>
      <w:bookmarkEnd w:id="10"/>
    </w:p>
    <w:tbl>
      <w:tblPr>
        <w:tblW w:w="1015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422"/>
        <w:gridCol w:w="1417"/>
        <w:gridCol w:w="1340"/>
        <w:gridCol w:w="1448"/>
        <w:gridCol w:w="1565"/>
        <w:gridCol w:w="1625"/>
        <w:gridCol w:w="867"/>
      </w:tblGrid>
      <w:tr w:rsidR="0038528A" w:rsidRPr="007700FF" w:rsidTr="0038528A">
        <w:trPr>
          <w:trHeight w:hRule="exact" w:val="151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ind w:left="102" w:right="99"/>
              <w:rPr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38528A" w:rsidRPr="007700FF" w:rsidTr="0038528A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2B3057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="002B3057"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7700FF" w:rsidRPr="007700FF" w:rsidTr="0038528A">
        <w:trPr>
          <w:trHeight w:val="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022E5D" w:rsidP="00015943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C60DB2" w:rsidP="0038528A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тротуаров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C60DB2" w:rsidP="0038528A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тротуаров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C60DB2" w:rsidP="007B77A7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Не требуется</w:t>
            </w:r>
          </w:p>
          <w:p w:rsidR="0038528A" w:rsidRPr="007700FF" w:rsidRDefault="0038528A" w:rsidP="0038528A">
            <w:pPr>
              <w:autoSpaceDE/>
              <w:autoSpaceDN/>
              <w:spacing w:line="267" w:lineRule="exact"/>
              <w:ind w:left="102" w:right="-20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38528A" w:rsidRPr="007700FF" w:rsidRDefault="0038528A" w:rsidP="0038528A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Улично-дорожная сеть</w:t>
            </w:r>
          </w:p>
          <w:p w:rsidR="0038528A" w:rsidRPr="007700FF" w:rsidRDefault="0038528A" w:rsidP="0038528A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38528A" w:rsidRPr="007700FF" w:rsidRDefault="0038528A" w:rsidP="0038528A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</w:p>
        </w:tc>
      </w:tr>
      <w:tr w:rsidR="0038528A" w:rsidRPr="007700FF" w:rsidTr="0038528A">
        <w:trPr>
          <w:trHeight w:val="59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C60DB2" w:rsidP="0038528A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proofErr w:type="spellStart"/>
            <w:r w:rsidRPr="007700FF">
              <w:rPr>
                <w:sz w:val="20"/>
                <w:szCs w:val="20"/>
                <w:lang w:val="ru-RU"/>
              </w:rPr>
              <w:t>Стр</w:t>
            </w:r>
            <w:r w:rsidRPr="007700FF">
              <w:rPr>
                <w:sz w:val="20"/>
                <w:szCs w:val="20"/>
              </w:rPr>
              <w:t>оительство</w:t>
            </w:r>
            <w:proofErr w:type="spellEnd"/>
            <w:r w:rsidRPr="007700FF">
              <w:rPr>
                <w:sz w:val="20"/>
                <w:szCs w:val="20"/>
              </w:rPr>
              <w:t xml:space="preserve"> </w:t>
            </w:r>
            <w:proofErr w:type="spellStart"/>
            <w:r w:rsidRPr="007700FF">
              <w:rPr>
                <w:sz w:val="20"/>
                <w:szCs w:val="20"/>
              </w:rPr>
              <w:t>велодорожек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C60DB2" w:rsidP="0038528A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proofErr w:type="spellStart"/>
            <w:r w:rsidRPr="007700FF">
              <w:rPr>
                <w:sz w:val="20"/>
                <w:szCs w:val="20"/>
              </w:rPr>
              <w:t>Строительство</w:t>
            </w:r>
            <w:proofErr w:type="spellEnd"/>
            <w:r w:rsidRPr="007700FF">
              <w:rPr>
                <w:sz w:val="20"/>
                <w:szCs w:val="20"/>
              </w:rPr>
              <w:t xml:space="preserve"> </w:t>
            </w:r>
            <w:proofErr w:type="spellStart"/>
            <w:r w:rsidRPr="007700FF">
              <w:rPr>
                <w:sz w:val="20"/>
                <w:szCs w:val="20"/>
              </w:rPr>
              <w:t>велодорожек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C60DB2" w:rsidP="007B77A7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Не требуется</w:t>
            </w:r>
          </w:p>
          <w:p w:rsidR="0038528A" w:rsidRPr="007700FF" w:rsidRDefault="0038528A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38528A" w:rsidRPr="007700FF" w:rsidRDefault="0038528A" w:rsidP="0038528A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Улично-дорожная сеть</w:t>
            </w:r>
          </w:p>
          <w:p w:rsidR="0038528A" w:rsidRPr="007700FF" w:rsidRDefault="0038528A" w:rsidP="0038528A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38528A" w:rsidRDefault="0038528A" w:rsidP="0038528A">
      <w:pPr>
        <w:pStyle w:val="1"/>
        <w:tabs>
          <w:tab w:val="left" w:pos="966"/>
        </w:tabs>
        <w:spacing w:line="362" w:lineRule="auto"/>
        <w:ind w:left="850" w:right="114"/>
        <w:rPr>
          <w:sz w:val="24"/>
          <w:szCs w:val="24"/>
        </w:rPr>
      </w:pPr>
      <w:bookmarkStart w:id="11" w:name="_Toc505618768"/>
      <w:r w:rsidRPr="007700FF">
        <w:rPr>
          <w:sz w:val="24"/>
          <w:szCs w:val="24"/>
          <w:lang w:val="ru-RU"/>
        </w:rPr>
        <w:t xml:space="preserve">5.3 Объекты </w:t>
      </w:r>
      <w:r w:rsidR="00C60DB2" w:rsidRPr="007700FF">
        <w:rPr>
          <w:sz w:val="24"/>
          <w:szCs w:val="24"/>
          <w:lang w:val="ru-RU"/>
        </w:rPr>
        <w:t>коммунальной</w:t>
      </w:r>
      <w:r w:rsidRPr="007700FF">
        <w:rPr>
          <w:sz w:val="24"/>
          <w:szCs w:val="24"/>
          <w:lang w:val="ru-RU"/>
        </w:rPr>
        <w:t xml:space="preserve"> инфраструктуры</w:t>
      </w:r>
      <w:bookmarkEnd w:id="11"/>
    </w:p>
    <w:tbl>
      <w:tblPr>
        <w:tblW w:w="1015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221"/>
        <w:gridCol w:w="1426"/>
        <w:gridCol w:w="1532"/>
        <w:gridCol w:w="1448"/>
        <w:gridCol w:w="1565"/>
        <w:gridCol w:w="1625"/>
        <w:gridCol w:w="867"/>
      </w:tblGrid>
      <w:tr w:rsidR="00F43BF9" w:rsidRPr="007700FF" w:rsidTr="006C1BEE">
        <w:trPr>
          <w:trHeight w:hRule="exact" w:val="103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ind w:left="102" w:right="99"/>
              <w:rPr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F43BF9" w:rsidRPr="007700FF" w:rsidTr="006C1BEE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F43BF9" w:rsidRPr="007700FF" w:rsidTr="006C1BEE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 w:rsidRPr="007700FF">
              <w:rPr>
                <w:sz w:val="20"/>
                <w:szCs w:val="20"/>
              </w:rPr>
              <w:t>1</w:t>
            </w:r>
          </w:p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локальных очистных станций на группу индивидуальных домов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 локальных очистных станций на группу индивидуальных домов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1</w:t>
            </w:r>
          </w:p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F43BF9" w:rsidRPr="007700FF" w:rsidRDefault="00F43BF9" w:rsidP="006C1BEE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F43BF9" w:rsidRPr="007700FF" w:rsidRDefault="00F43BF9" w:rsidP="006C1BEE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</w:p>
        </w:tc>
      </w:tr>
      <w:tr w:rsidR="00F43BF9" w:rsidRPr="007700FF" w:rsidTr="006C1BEE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с.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Долгое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с.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Долгое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43BF9" w:rsidRPr="007700FF" w:rsidTr="006C1BEE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00B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Капитальный ремонт водопровода в х. </w:t>
            </w:r>
            <w:proofErr w:type="spellStart"/>
            <w:r w:rsidRPr="00B00B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Ромахово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00B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Капитальный ремонт водопровода в х. </w:t>
            </w:r>
            <w:proofErr w:type="spellStart"/>
            <w:r w:rsidRPr="00B00B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Ромахово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43BF9" w:rsidRPr="007700FF" w:rsidTr="006C1BEE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в п.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Луговое</w:t>
            </w:r>
            <w:proofErr w:type="gramEnd"/>
            <w:r w:rsidRPr="00B00B8E">
              <w:rPr>
                <w:sz w:val="20"/>
                <w:szCs w:val="20"/>
                <w:lang w:val="ru-RU"/>
              </w:rPr>
              <w:t xml:space="preserve">, х. </w:t>
            </w:r>
            <w:proofErr w:type="spellStart"/>
            <w:r w:rsidRPr="00B00B8E">
              <w:rPr>
                <w:sz w:val="20"/>
                <w:szCs w:val="20"/>
                <w:lang w:val="ru-RU"/>
              </w:rPr>
              <w:t>Погребицкий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B00B8E" w:rsidRDefault="00F43BF9" w:rsidP="006C1BEE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в п.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Луговое</w:t>
            </w:r>
            <w:proofErr w:type="gramEnd"/>
            <w:r w:rsidRPr="00B00B8E">
              <w:rPr>
                <w:sz w:val="20"/>
                <w:szCs w:val="20"/>
                <w:lang w:val="ru-RU"/>
              </w:rPr>
              <w:t xml:space="preserve">, х. </w:t>
            </w:r>
            <w:proofErr w:type="spellStart"/>
            <w:r w:rsidRPr="00B00B8E">
              <w:rPr>
                <w:sz w:val="20"/>
                <w:szCs w:val="20"/>
                <w:lang w:val="ru-RU"/>
              </w:rPr>
              <w:t>Погребицкий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F43BF9" w:rsidRPr="007700FF" w:rsidRDefault="00F43BF9" w:rsidP="006C1BE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F9" w:rsidRPr="007700FF" w:rsidRDefault="00F43BF9" w:rsidP="006C1BEE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43BF9" w:rsidRPr="00F43BF9" w:rsidRDefault="00F43BF9" w:rsidP="0038528A">
      <w:pPr>
        <w:pStyle w:val="1"/>
        <w:tabs>
          <w:tab w:val="left" w:pos="966"/>
        </w:tabs>
        <w:spacing w:line="362" w:lineRule="auto"/>
        <w:ind w:left="850" w:right="114"/>
        <w:rPr>
          <w:sz w:val="24"/>
          <w:szCs w:val="24"/>
        </w:rPr>
      </w:pPr>
    </w:p>
    <w:p w:rsidR="0038528A" w:rsidRPr="007700FF" w:rsidRDefault="0038528A" w:rsidP="0038528A">
      <w:pPr>
        <w:pStyle w:val="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bookmarkStart w:id="12" w:name="_Toc505618769"/>
      <w:r w:rsidRPr="007700FF">
        <w:rPr>
          <w:sz w:val="24"/>
          <w:szCs w:val="24"/>
          <w:lang w:val="ru-RU"/>
        </w:rPr>
        <w:t>5.4 Объекты, относящиеся к иным областям в связи с решением вопросов местного значения</w:t>
      </w:r>
      <w:bookmarkEnd w:id="12"/>
    </w:p>
    <w:tbl>
      <w:tblPr>
        <w:tblW w:w="1011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19"/>
        <w:gridCol w:w="1423"/>
        <w:gridCol w:w="1529"/>
        <w:gridCol w:w="1562"/>
        <w:gridCol w:w="1622"/>
        <w:gridCol w:w="2289"/>
      </w:tblGrid>
      <w:tr w:rsidR="0038528A" w:rsidRPr="007700FF" w:rsidTr="00224EE9">
        <w:trPr>
          <w:trHeight w:hRule="exact" w:val="79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38528A">
            <w:pPr>
              <w:autoSpaceDE/>
              <w:autoSpaceDN/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38528A" w:rsidRPr="007700FF" w:rsidTr="00224EE9">
        <w:trPr>
          <w:trHeight w:hRule="exact" w:val="240"/>
        </w:trPr>
        <w:tc>
          <w:tcPr>
            <w:tcW w:w="10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C97159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="00C97159"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38528A" w:rsidRPr="007700FF" w:rsidTr="00224EE9">
        <w:trPr>
          <w:trHeight w:hRule="exact" w:val="88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7700FF" w:rsidP="007700FF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7700FF" w:rsidP="007700FF">
            <w:pPr>
              <w:autoSpaceDE/>
              <w:autoSpaceDN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7700FF" w:rsidP="007700FF">
            <w:pPr>
              <w:autoSpaceDE/>
              <w:autoSpaceDN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7700FF" w:rsidP="007700FF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7700FF" w:rsidP="007700FF">
            <w:pPr>
              <w:autoSpaceDE/>
              <w:autoSpaceDN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7700FF" w:rsidP="007700FF">
            <w:pPr>
              <w:autoSpaceDE/>
              <w:autoSpaceDN/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A" w:rsidRPr="007700FF" w:rsidRDefault="0038528A" w:rsidP="007700FF">
            <w:pPr>
              <w:autoSpaceDE/>
              <w:autoSpaceDN/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3A7546" w:rsidRPr="00224EE9" w:rsidRDefault="003A7546" w:rsidP="00A51E41">
      <w:pPr>
        <w:pStyle w:val="1"/>
        <w:numPr>
          <w:ilvl w:val="0"/>
          <w:numId w:val="3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13" w:name="_Toc505618770"/>
      <w:r w:rsidRPr="007700FF">
        <w:rPr>
          <w:lang w:val="ru-RU"/>
        </w:rPr>
        <w:lastRenderedPageBreak/>
        <w:t>Перечень основных факторов риска возникновения чрезвычайных</w:t>
      </w:r>
      <w:r w:rsidRPr="00224EE9">
        <w:rPr>
          <w:lang w:val="ru-RU"/>
        </w:rPr>
        <w:t xml:space="preserve"> ситуаций природного и техногенного характера.</w:t>
      </w:r>
      <w:bookmarkEnd w:id="13"/>
    </w:p>
    <w:p w:rsidR="003A7546" w:rsidRPr="00224EE9" w:rsidRDefault="003A7546" w:rsidP="003A754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Согласно ГОСТ </w:t>
      </w:r>
      <w:proofErr w:type="gramStart"/>
      <w:r w:rsidRPr="00224EE9">
        <w:rPr>
          <w:lang w:val="ru-RU"/>
        </w:rPr>
        <w:t>Р</w:t>
      </w:r>
      <w:proofErr w:type="gramEnd"/>
      <w:r w:rsidRPr="00224EE9">
        <w:rPr>
          <w:lang w:val="ru-RU"/>
        </w:rPr>
        <w:t xml:space="preserve"> 22.0.02-2016 «Безопасность в чрезвычайных ситуациях. Термины и определения», чрезвычайная ситуация (ЧС) - это обстановка на определенной территории, сложившаяся в  результате аварии, опасного  природного явления, </w:t>
      </w:r>
      <w:r w:rsidR="00A6313A" w:rsidRPr="00224EE9">
        <w:rPr>
          <w:lang w:val="ru-RU"/>
        </w:rPr>
        <w:t xml:space="preserve">катастрофы, </w:t>
      </w:r>
      <w:r w:rsidRPr="00224EE9">
        <w:rPr>
          <w:lang w:val="ru-RU"/>
        </w:rPr>
        <w:t>стихийного или иного бедствия, которые могут повлечь или повлекли за собой человеческие жертвы, ущерб здоровью людей или окружающей  среде,  значительные  материальные  потери  и  нарушение  условий  жизнедеятельности людей.</w:t>
      </w:r>
    </w:p>
    <w:p w:rsidR="003A7546" w:rsidRPr="00224EE9" w:rsidRDefault="003A7546" w:rsidP="003A754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Источниками ЧС являются: опасное техногенное происшествие, авария, катастрофа, опасное природное явление, стихийное бедствие, широко распространенная инфекционная болезнь людей, сельскохозяйственных животных и растений, в результате чего произошла или может возникнуть чрезвычайная ситуация.</w:t>
      </w:r>
    </w:p>
    <w:p w:rsidR="003A7546" w:rsidRPr="00224EE9" w:rsidRDefault="003A7546" w:rsidP="003A754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Различают ЧС по характеру источника (природные, техногенные, биолого-социальные) и по масштабам (локальные, местные, территориальные, региональные, федеральные и трансграничные).</w:t>
      </w:r>
      <w:proofErr w:type="gramEnd"/>
    </w:p>
    <w:p w:rsidR="003A7546" w:rsidRPr="00224EE9" w:rsidRDefault="003A7546" w:rsidP="003A754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мероприятия, направленные на предупреждение ЧС, а также на максимально возможное снижение размеров ущерба и потерь в случае их возникновения, проводятся заблаговременно.</w:t>
      </w:r>
    </w:p>
    <w:p w:rsidR="003A7546" w:rsidRPr="00224EE9" w:rsidRDefault="003A7546" w:rsidP="003A754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Планирование и осуществление мероприятий по защите населения и территорий от ЧС,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ЧС.</w:t>
      </w:r>
    </w:p>
    <w:p w:rsidR="003361CF" w:rsidRPr="00224EE9" w:rsidRDefault="003361CF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bookmarkStart w:id="14" w:name="_Toc500840019"/>
      <w:r w:rsidRPr="00224EE9">
        <w:rPr>
          <w:lang w:val="ru-RU"/>
        </w:rPr>
        <w:t>6.1 Перечень возможных источников чрезвычайных ситуаций природного характера</w:t>
      </w:r>
      <w:bookmarkEnd w:id="14"/>
    </w:p>
    <w:p w:rsidR="003A7546" w:rsidRPr="00224EE9" w:rsidRDefault="003A7546" w:rsidP="00473BB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В настоящее время границы зон затопления, подтопления на территории </w:t>
      </w:r>
      <w:proofErr w:type="spellStart"/>
      <w:r w:rsidR="00E5362D">
        <w:rPr>
          <w:lang w:val="ru-RU"/>
        </w:rPr>
        <w:t>Должанского</w:t>
      </w:r>
      <w:proofErr w:type="spellEnd"/>
      <w:r w:rsidR="00473BB6" w:rsidRPr="00224EE9">
        <w:rPr>
          <w:lang w:val="ru-RU"/>
        </w:rPr>
        <w:t xml:space="preserve"> сельского поселения</w:t>
      </w:r>
      <w:r w:rsidRPr="00224EE9">
        <w:rPr>
          <w:lang w:val="ru-RU"/>
        </w:rPr>
        <w:t xml:space="preserve"> в соответствии с Правилами определения зон </w:t>
      </w:r>
      <w:r w:rsidRPr="00224EE9">
        <w:rPr>
          <w:lang w:val="ru-RU"/>
        </w:rPr>
        <w:lastRenderedPageBreak/>
        <w:t xml:space="preserve">затопления, подтопления, утвержденными Постановлением Правительства Российской Федерации от 18.04.2014 № 360 не установлены. 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Границы зон затопления, подтопления определяются Федеральным агентством водных ресурсов на основании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предложений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органа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исполнительной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власти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субъекта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Российской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Федерации,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подготовленных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совместно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с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органами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местного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самоуправлени</w:t>
      </w:r>
      <w:r w:rsidR="00473BB6" w:rsidRPr="00224EE9">
        <w:rPr>
          <w:lang w:val="ru-RU"/>
        </w:rPr>
        <w:t xml:space="preserve">я, </w:t>
      </w:r>
      <w:r w:rsidRPr="00224EE9">
        <w:rPr>
          <w:lang w:val="ru-RU"/>
        </w:rPr>
        <w:t>о</w:t>
      </w:r>
      <w:r w:rsidR="00473BB6" w:rsidRPr="00224EE9">
        <w:rPr>
          <w:lang w:val="ru-RU"/>
        </w:rPr>
        <w:t xml:space="preserve">б </w:t>
      </w:r>
      <w:r w:rsidRPr="00224EE9">
        <w:rPr>
          <w:lang w:val="ru-RU"/>
        </w:rPr>
        <w:t>определ</w:t>
      </w:r>
      <w:r w:rsidR="00473BB6" w:rsidRPr="00224EE9">
        <w:rPr>
          <w:lang w:val="ru-RU"/>
        </w:rPr>
        <w:t xml:space="preserve">ении </w:t>
      </w:r>
      <w:r w:rsidRPr="00224EE9">
        <w:rPr>
          <w:lang w:val="ru-RU"/>
        </w:rPr>
        <w:t>г</w:t>
      </w:r>
      <w:r w:rsidR="00473BB6" w:rsidRPr="00224EE9">
        <w:rPr>
          <w:lang w:val="ru-RU"/>
        </w:rPr>
        <w:t xml:space="preserve">раниц </w:t>
      </w:r>
      <w:r w:rsidRPr="00224EE9">
        <w:rPr>
          <w:lang w:val="ru-RU"/>
        </w:rPr>
        <w:t>зон затопления, подтопления и сведений о границах такой зоны, которые должны содержать текстовое и графическое описания местоположения границ такой зоны, перечень координат характерных точек этих границ в системе координат, установленной для ведения единого</w:t>
      </w:r>
      <w:proofErr w:type="gramEnd"/>
      <w:r w:rsidRPr="00224EE9">
        <w:rPr>
          <w:lang w:val="ru-RU"/>
        </w:rPr>
        <w:t xml:space="preserve"> государственного реестра недвижимости.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Требования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к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точности</w:t>
      </w:r>
      <w:r w:rsidR="00473BB6" w:rsidRPr="00224EE9">
        <w:rPr>
          <w:lang w:val="ru-RU"/>
        </w:rPr>
        <w:t xml:space="preserve"> </w:t>
      </w:r>
      <w:proofErr w:type="gramStart"/>
      <w:r w:rsidRPr="00224EE9">
        <w:rPr>
          <w:lang w:val="ru-RU"/>
        </w:rPr>
        <w:t>определения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координат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характерных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точек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границ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зон</w:t>
      </w:r>
      <w:proofErr w:type="gramEnd"/>
      <w:r w:rsidRPr="00224EE9">
        <w:rPr>
          <w:lang w:val="ru-RU"/>
        </w:rPr>
        <w:t xml:space="preserve"> затопления, подтопления устанавливаются Министерством экономического развития Российской Федерации.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В соответствии с СНиП 22-01-95 «Геофизика опасных природных воздействий»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Для прогноза опасных природных воздействи</w:t>
      </w:r>
      <w:r w:rsidR="006925CA">
        <w:rPr>
          <w:lang w:val="ru-RU"/>
        </w:rPr>
        <w:t>й следует применять структурно-</w:t>
      </w:r>
      <w:r w:rsidRPr="00224EE9">
        <w:rPr>
          <w:lang w:val="ru-RU"/>
        </w:rPr>
        <w:t>геоморфологические, геологические, геофизические, сейсмологические, инженерно-геологические и гидрогеологические, инженерно-экологические, инженерно-гидрометеорологические и инженерн</w:t>
      </w:r>
      <w:proofErr w:type="gramStart"/>
      <w:r w:rsidRPr="00224EE9">
        <w:rPr>
          <w:lang w:val="ru-RU"/>
        </w:rPr>
        <w:t>о-</w:t>
      </w:r>
      <w:proofErr w:type="gramEnd"/>
      <w:r w:rsidRPr="00224EE9">
        <w:rPr>
          <w:lang w:val="ru-RU"/>
        </w:rPr>
        <w:t xml:space="preserve"> геодезические методы исследования, а также их комплексирование с учетом сложности природной и природно-техногенной обстановки территории.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Результаты оценки опасности природных, в том числе геофизических воздействий, должны быть учтены при разработке документации на строительство зданий и сооружений.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Климатические воздействия не представляют непосредственной опасности для жизни и здоровья населения. Однако они могут нанести ущерб зданиям, сооружениям и оборудованию, затруднить или приостановить технологические процессы, поэтому необходимо предусмотреть технические решения, </w:t>
      </w:r>
      <w:r w:rsidRPr="00224EE9">
        <w:rPr>
          <w:lang w:val="ru-RU"/>
        </w:rPr>
        <w:lastRenderedPageBreak/>
        <w:t>направленные на максимальное снижение негативных воздействий природных явлений.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При сильном ветре существует вероятность повреждения воздушных линий связи, воздушных линий электропередачи, выхода из строя объектов жизнеобеспечения, разрушения легких построек. Порывы ураганного ветра </w:t>
      </w:r>
      <w:r w:rsidR="0054236D" w:rsidRPr="00224EE9">
        <w:rPr>
          <w:lang w:val="ru-RU"/>
        </w:rPr>
        <w:t>20 м/сек и более</w:t>
      </w:r>
      <w:r w:rsidRPr="00224EE9">
        <w:rPr>
          <w:lang w:val="ru-RU"/>
        </w:rPr>
        <w:t>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При выпадении крупного града существует вероятность возникновения ЧС, связанных с повреждением автотранспорта и разрушением крыш строений, уничтожением растительности.</w:t>
      </w:r>
    </w:p>
    <w:p w:rsidR="003A7546" w:rsidRPr="00224EE9" w:rsidRDefault="003A7546" w:rsidP="0054236D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При установлении жаркой погоды существует вероятность возникновения ЧС, связанных с прекращением подачи электроэнергии по причине пожаров и аварий, возникающих на электроподстанциях и электросетях, и вызывающих нарушения функционирования объектов жизнеобеспечения, тепловые удары и заболевания людей, пожароопасную обстановку.</w:t>
      </w:r>
    </w:p>
    <w:p w:rsidR="003A7546" w:rsidRPr="00224EE9" w:rsidRDefault="003361CF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bookmarkStart w:id="15" w:name="_Toc500840020"/>
      <w:r w:rsidRPr="00224EE9">
        <w:rPr>
          <w:lang w:val="ru-RU"/>
        </w:rPr>
        <w:t xml:space="preserve">6.2 </w:t>
      </w:r>
      <w:r w:rsidR="003A7546" w:rsidRPr="00224EE9">
        <w:rPr>
          <w:lang w:val="ru-RU"/>
        </w:rPr>
        <w:t>Перечень источников чрезвычайных ситуаций техногенного характера</w:t>
      </w:r>
      <w:bookmarkEnd w:id="15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Чрезвычайные ситуации техногенного характера на территории муниципального образования классифицируются в соответствии с ГОСТ 22.0.07-97/ГОСТ </w:t>
      </w:r>
      <w:proofErr w:type="gramStart"/>
      <w:r w:rsidRPr="00224EE9">
        <w:rPr>
          <w:lang w:val="ru-RU"/>
        </w:rPr>
        <w:t>Р</w:t>
      </w:r>
      <w:proofErr w:type="gramEnd"/>
      <w:r w:rsidRPr="00224EE9">
        <w:rPr>
          <w:lang w:val="ru-RU"/>
        </w:rPr>
        <w:t xml:space="preserve"> 22.0.07-95 «Безопасность в чрезвычайных ситуациях. Источники техногенных чрезвычайных ситуаций. Классификация и номенклатура поражающих факторов и их параметров».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Поражающие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факторы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источников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техногенных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ЧС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классифицируют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по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генезису</w:t>
      </w:r>
      <w:r w:rsidR="003361CF" w:rsidRPr="00224EE9">
        <w:rPr>
          <w:lang w:val="ru-RU"/>
        </w:rPr>
        <w:t xml:space="preserve"> </w:t>
      </w:r>
      <w:r w:rsidRPr="00224EE9">
        <w:rPr>
          <w:lang w:val="ru-RU"/>
        </w:rPr>
        <w:t>(происхождению) и механизму воздействия.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Поражающие факторы источников техногенных ЧС по генезису подразделяют на факторы: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прямого действия или первичные;</w:t>
      </w:r>
      <w:proofErr w:type="gramEnd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побочного действия или вторичные.</w:t>
      </w:r>
      <w:proofErr w:type="gramEnd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Первичные поражающие факторы непосредственно вызываются возникновением источника техногенной ЧС.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Вторичные поражающие факторы вызываются изменением объектов окружающей среды первичными поражающими факторами.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lastRenderedPageBreak/>
        <w:t>Поражающие факторы источников техногенных ЧС по механизму действия подразделяют на факторы: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физического действия;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химического действия.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К поражающим факторам физического действия относят: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воздушную ударную волну;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волну сжатия в грунте;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сейсмовзрывную волну;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волну прорыва гидротехнических сооружений;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обломки или осколки;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экстремальный нагрев среды;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тепловое излучение;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ионизирующее излучение.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К поражающим факторам химического действия относят токсическое действие опасных химических веществ.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На территории поселения возможны ЧС техногенного характера, связанные с авариями </w:t>
      </w:r>
      <w:proofErr w:type="gramStart"/>
      <w:r w:rsidRPr="00224EE9">
        <w:rPr>
          <w:lang w:val="ru-RU"/>
        </w:rPr>
        <w:t>на</w:t>
      </w:r>
      <w:proofErr w:type="gramEnd"/>
      <w:r w:rsidRPr="00224EE9">
        <w:rPr>
          <w:lang w:val="ru-RU"/>
        </w:rPr>
        <w:t>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 xml:space="preserve">электроэнергетических </w:t>
      </w:r>
      <w:proofErr w:type="gramStart"/>
      <w:r w:rsidRPr="00224EE9">
        <w:rPr>
          <w:lang w:val="ru-RU"/>
        </w:rPr>
        <w:t>системах</w:t>
      </w:r>
      <w:proofErr w:type="gramEnd"/>
      <w:r w:rsidRPr="00224EE9">
        <w:rPr>
          <w:lang w:val="ru-RU"/>
        </w:rPr>
        <w:t>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 xml:space="preserve">коммунальных </w:t>
      </w:r>
      <w:proofErr w:type="gramStart"/>
      <w:r w:rsidRPr="00224EE9">
        <w:rPr>
          <w:lang w:val="ru-RU"/>
        </w:rPr>
        <w:t>системах</w:t>
      </w:r>
      <w:proofErr w:type="gramEnd"/>
      <w:r w:rsidRPr="00224EE9">
        <w:rPr>
          <w:lang w:val="ru-RU"/>
        </w:rPr>
        <w:t xml:space="preserve"> жизнеобеспечения;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автомобильном</w:t>
      </w:r>
      <w:r w:rsidR="003361CF" w:rsidRPr="00224EE9">
        <w:rPr>
          <w:lang w:val="ru-RU"/>
        </w:rPr>
        <w:t xml:space="preserve"> и</w:t>
      </w:r>
      <w:r w:rsidRPr="00224EE9">
        <w:rPr>
          <w:lang w:val="ru-RU"/>
        </w:rPr>
        <w:t xml:space="preserve"> железнодорожном </w:t>
      </w:r>
      <w:proofErr w:type="gramStart"/>
      <w:r w:rsidRPr="00224EE9">
        <w:rPr>
          <w:lang w:val="ru-RU"/>
        </w:rPr>
        <w:t>транспорте</w:t>
      </w:r>
      <w:proofErr w:type="gramEnd"/>
      <w:r w:rsidRPr="00224EE9">
        <w:rPr>
          <w:lang w:val="ru-RU"/>
        </w:rPr>
        <w:t>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i/>
          <w:lang w:val="ru-RU"/>
        </w:rPr>
      </w:pPr>
      <w:r w:rsidRPr="00224EE9">
        <w:rPr>
          <w:i/>
          <w:lang w:val="ru-RU"/>
        </w:rPr>
        <w:t>Аварии на электроэнергетических системах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Аварии на электроэнергетических системах могут привести к перерывам электроснабжения потребителей, выходу из строя установок, обеспечивающих жизнедеятельность, создать пожароопасную ситуацию.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Опасными стихийными бедствиями для объектов энергетики являются сильный порывистый ветер, гололед (снижается надежность работы энергосистемы в районах гололеда из-за «пляски» и обрыва проводов воздушных линий электропередачи), продолжительные ливневые дожди.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При снегопадах, сильных ветрах, обледенении и несанкционированных действиях организаций и физических лиц могут произойти тяжелые аварии из-за </w:t>
      </w:r>
      <w:r w:rsidRPr="00224EE9">
        <w:rPr>
          <w:lang w:val="ru-RU"/>
        </w:rPr>
        <w:lastRenderedPageBreak/>
        <w:t>выхода из строя понизительных подстанций.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i/>
          <w:lang w:val="ru-RU"/>
        </w:rPr>
      </w:pPr>
      <w:r w:rsidRPr="00224EE9">
        <w:rPr>
          <w:i/>
          <w:lang w:val="ru-RU"/>
        </w:rPr>
        <w:t>Аварии на коммунальных системах жизнеобеспечения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Объекты, на которых возможно возникновение аварий: котельные, водопроводные сети, тепловые сети, канализационные сети, линии связи, канализационные насосные станции, канализационные очистные сооружения, понизительные подстанции.</w:t>
      </w:r>
      <w:proofErr w:type="gramEnd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Аварии на коммунальных системах жизнеобеспечения возможны по</w:t>
      </w:r>
      <w:r w:rsidRPr="00FE526D">
        <w:rPr>
          <w:color w:val="FF0000"/>
          <w:lang w:val="ru-RU"/>
        </w:rPr>
        <w:t xml:space="preserve"> </w:t>
      </w:r>
      <w:r w:rsidRPr="00224EE9">
        <w:rPr>
          <w:lang w:val="ru-RU"/>
        </w:rPr>
        <w:t>причине: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износа основного и вспомогательного оборудования коммунальных систем жизнеобеспечения;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халатности персонала, обслуживающего коммунальные системы жизнеобеспечения;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proofErr w:type="gramStart"/>
      <w:r w:rsidRPr="00224EE9">
        <w:rPr>
          <w:lang w:val="ru-RU"/>
        </w:rPr>
        <w:t>низкого</w:t>
      </w:r>
      <w:proofErr w:type="gramEnd"/>
      <w:r w:rsidRPr="00224EE9">
        <w:rPr>
          <w:lang w:val="ru-RU"/>
        </w:rPr>
        <w:t xml:space="preserve"> качество ремонтных работ.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Выход из строя коммунальных систем может привести к сбою в системах, что значительно ухудшает условия жизнедеятельности, особенно в зимний период.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i/>
          <w:lang w:val="ru-RU"/>
        </w:rPr>
      </w:pPr>
      <w:r w:rsidRPr="00224EE9">
        <w:rPr>
          <w:i/>
          <w:lang w:val="ru-RU"/>
        </w:rPr>
        <w:t>Аварии на автомобильном и железнодорожном транспорте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Транспорт на территории поселения является источником повышенной опасности для пассажиров и для населения, проживающего вблизи автомобильных дорог, по которым перевозятся легковоспламеняющиеся, взрывчатые и другие опасные вещества, представляющие угрозу жизни и здоровью людей, угрозу возникновения пожаров. Аварии с разливом опасных грузов возможны в случае транспортного происшествия и при нарушении технологии ведения погрузочно-разгрузочных работ.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Основными причинами возникновения аварий на автомобильных дорогах являются: нарушение правил дорожного движения, неисправность транспортных средств, неудовлетворительное техническое состояние автомобильных дорог.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К серьезным дорожно-транспортным происшествиям может привести несоблюдение необходимых требований  безопасности  при  перевозке  опасных  грузов.  Данные  аварии  часто  сопровождаются разливом на грунт и в водоемы </w:t>
      </w:r>
      <w:r w:rsidRPr="00224EE9">
        <w:rPr>
          <w:lang w:val="ru-RU"/>
        </w:rPr>
        <w:lastRenderedPageBreak/>
        <w:t>опасных веществ (химических, пожароопасных).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Основными причинами аварий и катастроф на железнодорожном транспорте являются: неисправности путей подвижного состава, средств сигнализации и блокировки, ошибки диспетчеров, невнимательность и халатность машинистов.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Чаще всего происходит сход подвижного состава с рельсов, столкновения, наезды на препятствия на переездах, пожары и взрывы непосредственно в вагонах.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Наибольшей аварийностью характеризуются участки железнодорожных путей, которые имеют пересечения с автомобильными дорогами.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Аварии железнодорожного транспорта, осуществляющего перевозку опасных грузов, могут приводить к пожарам, взрывам, химическому и биологическому заражению, радиоактивному загрязнению. Характерной особенностью этих чрезвычайных ситуаций являются значительные размеры и высокая скорость формирования очага поражения.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Мероприятия по спасению пострадавших в таких чрезвычайных ситуациях определяются характером поражения людей, размером повреждения технических средств, наличием вторичных поражающих факторов.</w:t>
      </w:r>
    </w:p>
    <w:p w:rsidR="003A7546" w:rsidRPr="00224EE9" w:rsidRDefault="003361CF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bookmarkStart w:id="16" w:name="_Toc500840021"/>
      <w:r w:rsidRPr="00224EE9">
        <w:rPr>
          <w:lang w:val="ru-RU"/>
        </w:rPr>
        <w:t xml:space="preserve">6.3 </w:t>
      </w:r>
      <w:r w:rsidR="003A7546" w:rsidRPr="00224EE9">
        <w:rPr>
          <w:lang w:val="ru-RU"/>
        </w:rPr>
        <w:t>Перечень возможных источников чрезвычайных ситуаций биолого-социального характера</w:t>
      </w:r>
      <w:bookmarkEnd w:id="16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Перечень факторов риска возникновения ЧС биолого-социального характера: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заболевания людей острыми респираторными заболеваниями, гриппом (носящие очаговый характер без признаков эпидемии);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случаи заболевания животных бешенством (переносчиками болезни являются дикие животные);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вспышки массового размножения опасных болезней и вредителей сельскохозяйственных растений.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В случае вспышки инфекции биологические отходы, зараженные или контаминированные возбудителями бешенства, сжигают на месте, а также в </w:t>
      </w:r>
      <w:proofErr w:type="spellStart"/>
      <w:r w:rsidRPr="00224EE9">
        <w:rPr>
          <w:lang w:val="ru-RU"/>
        </w:rPr>
        <w:lastRenderedPageBreak/>
        <w:t>трупосжигательных</w:t>
      </w:r>
      <w:proofErr w:type="spellEnd"/>
      <w:r w:rsidRPr="00224EE9">
        <w:rPr>
          <w:lang w:val="ru-RU"/>
        </w:rPr>
        <w:t xml:space="preserve"> печах или на специально отведенных площадках.</w:t>
      </w:r>
    </w:p>
    <w:p w:rsidR="003A7546" w:rsidRPr="00224EE9" w:rsidRDefault="003361CF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bookmarkStart w:id="17" w:name="_Toc500840022"/>
      <w:r w:rsidRPr="00224EE9">
        <w:rPr>
          <w:lang w:val="ru-RU"/>
        </w:rPr>
        <w:t xml:space="preserve">6.4 </w:t>
      </w:r>
      <w:r w:rsidR="003A7546" w:rsidRPr="00224EE9">
        <w:rPr>
          <w:lang w:val="ru-RU"/>
        </w:rPr>
        <w:t>Перечень мероприятий по обеспечению пожарной безопасности</w:t>
      </w:r>
      <w:bookmarkEnd w:id="17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Чрезвычайные ситуации, связанные с возникновением пожаров на территории, чаще всего возникают  на  объектах  социального  и  культурно-бытового  обслуживания  населения, 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Природные пожары на территории </w:t>
      </w:r>
      <w:proofErr w:type="spellStart"/>
      <w:r w:rsidR="00E5362D">
        <w:rPr>
          <w:lang w:val="ru-RU"/>
        </w:rPr>
        <w:t>Должанского</w:t>
      </w:r>
      <w:proofErr w:type="spellEnd"/>
      <w:r w:rsidR="00E07178" w:rsidRPr="00224EE9">
        <w:rPr>
          <w:lang w:val="ru-RU"/>
        </w:rPr>
        <w:t xml:space="preserve"> сельского поселения</w:t>
      </w:r>
      <w:r w:rsidRPr="00224EE9">
        <w:rPr>
          <w:lang w:val="ru-RU"/>
        </w:rPr>
        <w:t xml:space="preserve"> могут возникнуть в результате неконтролируемого горения лесных массивов.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В соответствии с Федеральным законом от 22.07.2008 № 123-ФЗ «Технический регламент о требованиях пожарной безопасности» (далее – Федеральный закон от 22.07.2008 № 123-ФЗ) к опасным факторам пожара, воздействующим на людей и имущество, относятся: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пламя и искры;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тепловой поток;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повышенная температура окружающей среды;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повышенная концентрация токсичных продуктов горения и термического разложения;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пониженная концентрация кислорода;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снижение видимости в дыму.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К сопутствующим проявлениям опасных факторов пожара относятся: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– осколки, части разрушившихся зданий, сооружений, транспортных средств, технологических установок, оборудования, агрегатов, изделий и иного имущества;</w:t>
      </w:r>
      <w:proofErr w:type="gramEnd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радиоактивные и токсичные вещества и материалы, попавшие в окружающую среду из разрушенных технологических установок, оборудования, агрегатов, изделий и иного имущества;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вынос  высокого  напряжения  на  токопроводящие  части  технологических  установок, оборудования, агрегатов, изделий и иного имущества;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lastRenderedPageBreak/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опасные факторы взрыва, происшедшего вследствие пожара;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воздействие огнетушащих веществ.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В соответствии с Федеральным законом от 22.07.2008 № 123-ФЗ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применение объемно-планировочных решений и средств, обеспечивающих ограничение распространения пожара за пределы очага;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устройство эвакуационных путей, удовлетворяющих требованиям безопасной эвакуации людей при пожаре;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– применение систем коллективной защиты (в том числе </w:t>
      </w:r>
      <w:proofErr w:type="spellStart"/>
      <w:r w:rsidRPr="00224EE9">
        <w:rPr>
          <w:lang w:val="ru-RU"/>
        </w:rPr>
        <w:t>противодымной</w:t>
      </w:r>
      <w:proofErr w:type="spellEnd"/>
      <w:r w:rsidRPr="00224EE9">
        <w:rPr>
          <w:lang w:val="ru-RU"/>
        </w:rPr>
        <w:t>) и средств индивидуальной защиты людей от воздействия опасных факторов пожара;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proofErr w:type="gramStart"/>
      <w:r w:rsidRPr="00224EE9">
        <w:rPr>
          <w:lang w:val="ru-RU"/>
        </w:rPr>
        <w:t>– 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 конструктивной пожарной опасности зданий и сооружений, а также с ограничением пожарной опасности поверхностных слоев (отделок, облицовок и средств огнезащиты) строительных конструкций на путях эвакуации;</w:t>
      </w:r>
      <w:proofErr w:type="gramEnd"/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устройство на технологическом оборудовании систем противовзрывной защиты;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применение первичных средств пожаротушения;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применение автоматических и (или) автономных установок пожаротушения;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</w:t>
      </w:r>
      <w:r w:rsidR="00473BB6" w:rsidRPr="00224EE9">
        <w:rPr>
          <w:lang w:val="ru-RU"/>
        </w:rPr>
        <w:t xml:space="preserve"> </w:t>
      </w:r>
      <w:r w:rsidRPr="00224EE9">
        <w:rPr>
          <w:lang w:val="ru-RU"/>
        </w:rPr>
        <w:t>организация деятельности подразделений пожарной охраны.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  <w:r w:rsidR="00E07178" w:rsidRPr="00224EE9">
        <w:rPr>
          <w:lang w:val="ru-RU"/>
        </w:rPr>
        <w:t xml:space="preserve"> </w:t>
      </w:r>
      <w:r w:rsidRPr="00224EE9">
        <w:rPr>
          <w:lang w:val="ru-RU"/>
        </w:rPr>
        <w:t xml:space="preserve">В соответствии с </w:t>
      </w:r>
      <w:r w:rsidRPr="00224EE9">
        <w:rPr>
          <w:lang w:val="ru-RU"/>
        </w:rPr>
        <w:lastRenderedPageBreak/>
        <w:t>Правилами пожарной безопасности в лесах, утвержденными Постановлением Правительства Российской Федерации от 30.06.2007 № 417, меры пожарной безопасности в лесах включают в себя: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–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3A7546" w:rsidRPr="00224EE9" w:rsidRDefault="00E07178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– </w:t>
      </w:r>
      <w:r w:rsidR="003A7546" w:rsidRPr="00224EE9">
        <w:rPr>
          <w:lang w:val="ru-RU"/>
        </w:rPr>
        <w:t>мониторинг пожарной опасности в лесах и лесных пожаров;</w:t>
      </w:r>
    </w:p>
    <w:p w:rsidR="003A7546" w:rsidRPr="00224EE9" w:rsidRDefault="00E07178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– </w:t>
      </w:r>
      <w:r w:rsidR="003A7546" w:rsidRPr="00224EE9">
        <w:rPr>
          <w:lang w:val="ru-RU"/>
        </w:rPr>
        <w:t>разработку и утверждение планов тушения лесных пожаров;</w:t>
      </w:r>
    </w:p>
    <w:p w:rsidR="003A7546" w:rsidRPr="00224EE9" w:rsidRDefault="00E07178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 xml:space="preserve">– </w:t>
      </w:r>
      <w:r w:rsidR="003A7546" w:rsidRPr="00224EE9">
        <w:rPr>
          <w:lang w:val="ru-RU"/>
        </w:rPr>
        <w:t>устройство минерализованных полос.</w:t>
      </w:r>
    </w:p>
    <w:p w:rsidR="003A7546" w:rsidRPr="00224EE9" w:rsidRDefault="003A7546" w:rsidP="003361CF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224EE9">
        <w:rPr>
          <w:lang w:val="ru-RU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сельских поселениях не должно превышать 20 минут. Подразделения пожарной охраны населенных пунктов должны размещаться в зданиях пожарных депо.</w:t>
      </w:r>
    </w:p>
    <w:p w:rsidR="008C1B20" w:rsidRPr="00FE526D" w:rsidRDefault="008C1B20" w:rsidP="003361CF">
      <w:pPr>
        <w:pStyle w:val="a3"/>
        <w:spacing w:before="7" w:line="360" w:lineRule="auto"/>
        <w:ind w:left="115" w:right="174" w:firstLine="710"/>
        <w:jc w:val="both"/>
        <w:rPr>
          <w:color w:val="FF0000"/>
          <w:lang w:val="ru-RU"/>
        </w:rPr>
      </w:pPr>
    </w:p>
    <w:p w:rsidR="003A7546" w:rsidRPr="00FE526D" w:rsidRDefault="00A251F9" w:rsidP="00A51E41">
      <w:pPr>
        <w:pStyle w:val="1"/>
        <w:numPr>
          <w:ilvl w:val="0"/>
          <w:numId w:val="3"/>
        </w:numPr>
        <w:tabs>
          <w:tab w:val="left" w:pos="966"/>
        </w:tabs>
        <w:spacing w:line="362" w:lineRule="auto"/>
        <w:ind w:left="116" w:right="114" w:firstLine="566"/>
        <w:jc w:val="both"/>
        <w:rPr>
          <w:color w:val="FF0000"/>
          <w:lang w:val="ru-RU"/>
        </w:rPr>
      </w:pPr>
      <w:bookmarkStart w:id="18" w:name="_Toc505618771"/>
      <w:r w:rsidRPr="00A251F9">
        <w:rPr>
          <w:color w:val="000000"/>
          <w:lang w:val="ru-RU"/>
        </w:rPr>
        <w:t xml:space="preserve">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</w:t>
      </w:r>
      <w:r w:rsidRPr="00A251F9">
        <w:rPr>
          <w:lang w:val="ru-RU"/>
        </w:rPr>
        <w:t>использования</w:t>
      </w:r>
      <w:r w:rsidR="00E07178" w:rsidRPr="00A251F9">
        <w:rPr>
          <w:lang w:val="ru-RU"/>
        </w:rPr>
        <w:t>.</w:t>
      </w:r>
      <w:bookmarkEnd w:id="18"/>
    </w:p>
    <w:p w:rsidR="00A251F9" w:rsidRPr="00A251F9" w:rsidRDefault="00A251F9" w:rsidP="00A251F9">
      <w:pPr>
        <w:shd w:val="clear" w:color="auto" w:fill="FFFFFF"/>
        <w:ind w:firstLine="547"/>
        <w:jc w:val="both"/>
        <w:rPr>
          <w:color w:val="000000"/>
          <w:sz w:val="28"/>
          <w:lang w:val="ru-RU"/>
        </w:rPr>
      </w:pPr>
      <w:r w:rsidRPr="00A251F9">
        <w:rPr>
          <w:color w:val="000000"/>
          <w:sz w:val="28"/>
          <w:lang w:val="ru-RU"/>
        </w:rPr>
        <w:t xml:space="preserve">Изменение границ населенных пунктов </w:t>
      </w:r>
      <w:proofErr w:type="spellStart"/>
      <w:r>
        <w:rPr>
          <w:color w:val="000000"/>
          <w:sz w:val="28"/>
          <w:lang w:val="ru-RU"/>
        </w:rPr>
        <w:t>Должанского</w:t>
      </w:r>
      <w:proofErr w:type="spellEnd"/>
      <w:r w:rsidRPr="00A251F9">
        <w:rPr>
          <w:color w:val="000000"/>
          <w:sz w:val="28"/>
          <w:lang w:val="ru-RU"/>
        </w:rPr>
        <w:t xml:space="preserve"> сельского поселения генеральным планом не предусмотрено.</w:t>
      </w:r>
    </w:p>
    <w:p w:rsidR="0038528A" w:rsidRPr="00FE526D" w:rsidRDefault="0038528A" w:rsidP="00A251F9">
      <w:pPr>
        <w:pStyle w:val="a3"/>
        <w:spacing w:before="7" w:line="360" w:lineRule="auto"/>
        <w:ind w:left="115" w:right="174" w:firstLine="710"/>
        <w:jc w:val="both"/>
        <w:rPr>
          <w:color w:val="FF0000"/>
          <w:lang w:val="ru-RU"/>
        </w:rPr>
      </w:pPr>
    </w:p>
    <w:p w:rsidR="003A7546" w:rsidRPr="00A251F9" w:rsidRDefault="00E07178" w:rsidP="00A51E41">
      <w:pPr>
        <w:pStyle w:val="1"/>
        <w:numPr>
          <w:ilvl w:val="0"/>
          <w:numId w:val="3"/>
        </w:numPr>
        <w:tabs>
          <w:tab w:val="left" w:pos="966"/>
        </w:tabs>
        <w:spacing w:line="362" w:lineRule="auto"/>
        <w:ind w:left="116" w:right="114" w:firstLine="566"/>
        <w:jc w:val="both"/>
        <w:rPr>
          <w:lang w:val="ru-RU"/>
        </w:rPr>
      </w:pPr>
      <w:bookmarkStart w:id="19" w:name="_Toc505618772"/>
      <w:r w:rsidRPr="00A251F9">
        <w:rPr>
          <w:lang w:val="ru-RU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="003A7546" w:rsidRPr="00A251F9">
        <w:rPr>
          <w:lang w:val="ru-RU"/>
        </w:rPr>
        <w:t>.</w:t>
      </w:r>
      <w:bookmarkEnd w:id="19"/>
    </w:p>
    <w:p w:rsidR="003A7546" w:rsidRPr="00A251F9" w:rsidRDefault="00E07178" w:rsidP="00E5362D">
      <w:pPr>
        <w:pStyle w:val="a3"/>
        <w:spacing w:before="7" w:line="276" w:lineRule="auto"/>
        <w:ind w:left="115" w:right="174" w:firstLine="710"/>
        <w:jc w:val="both"/>
        <w:rPr>
          <w:lang w:val="ru-RU"/>
        </w:rPr>
      </w:pPr>
      <w:r w:rsidRPr="00A251F9">
        <w:rPr>
          <w:lang w:val="ru-RU"/>
        </w:rPr>
        <w:t>Территории исторических поселений федерального значения и исторических поселений регионального значения</w:t>
      </w:r>
      <w:r w:rsidR="003A7546" w:rsidRPr="00A251F9">
        <w:rPr>
          <w:lang w:val="ru-RU"/>
        </w:rPr>
        <w:t xml:space="preserve"> </w:t>
      </w:r>
      <w:r w:rsidRPr="00A251F9">
        <w:rPr>
          <w:lang w:val="ru-RU"/>
        </w:rPr>
        <w:t xml:space="preserve">в границах </w:t>
      </w:r>
      <w:proofErr w:type="spellStart"/>
      <w:r w:rsidR="00A251F9" w:rsidRPr="00A251F9">
        <w:rPr>
          <w:lang w:val="ru-RU"/>
        </w:rPr>
        <w:t>Должанского</w:t>
      </w:r>
      <w:proofErr w:type="spellEnd"/>
      <w:r w:rsidRPr="00A251F9">
        <w:rPr>
          <w:lang w:val="ru-RU"/>
        </w:rPr>
        <w:t xml:space="preserve"> сельского поселения </w:t>
      </w:r>
      <w:proofErr w:type="spellStart"/>
      <w:r w:rsidR="00A251F9" w:rsidRPr="00A251F9">
        <w:rPr>
          <w:lang w:val="ru-RU"/>
        </w:rPr>
        <w:t>Вейделевского</w:t>
      </w:r>
      <w:proofErr w:type="spellEnd"/>
      <w:r w:rsidR="003A7546" w:rsidRPr="00A251F9">
        <w:rPr>
          <w:lang w:val="ru-RU"/>
        </w:rPr>
        <w:t xml:space="preserve"> муниципального района отсутствуют.</w:t>
      </w:r>
    </w:p>
    <w:p w:rsidR="00E5362D" w:rsidRPr="00E5362D" w:rsidRDefault="00E07178" w:rsidP="00E5362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E5362D">
        <w:rPr>
          <w:sz w:val="28"/>
          <w:szCs w:val="28"/>
          <w:lang w:val="ru-RU"/>
        </w:rPr>
        <w:t xml:space="preserve">В соответствии  с  Федеральным  законом  от  25.06.2002  №  73-ФЗ  «Об  объектах  культурного наследия (памятниках истории и культуры) народов Российской Федерации» (далее – Федеральный закон № 73-ФЗ) к объектам культурного наследия относятся объекты недвижимого имущества со связанными с ними произведениями живописи, скульптуры, декоративно-прикладного искусства, </w:t>
      </w:r>
      <w:r w:rsidRPr="00E5362D">
        <w:rPr>
          <w:sz w:val="28"/>
          <w:szCs w:val="28"/>
          <w:lang w:val="ru-RU"/>
        </w:rPr>
        <w:lastRenderedPageBreak/>
        <w:t>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</w:t>
      </w:r>
      <w:proofErr w:type="gramEnd"/>
      <w:r w:rsidRPr="00E5362D">
        <w:rPr>
          <w:sz w:val="28"/>
          <w:szCs w:val="28"/>
          <w:lang w:val="ru-RU"/>
        </w:rPr>
        <w:t xml:space="preserve">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E5362D" w:rsidRPr="00E5362D" w:rsidRDefault="00E5362D" w:rsidP="00E5362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5362D">
        <w:rPr>
          <w:sz w:val="28"/>
          <w:szCs w:val="28"/>
          <w:lang w:val="ru-RU"/>
        </w:rPr>
        <w:t xml:space="preserve"> На территории </w:t>
      </w:r>
      <w:proofErr w:type="spellStart"/>
      <w:r w:rsidRPr="00E5362D">
        <w:rPr>
          <w:sz w:val="28"/>
          <w:szCs w:val="28"/>
          <w:lang w:val="ru-RU"/>
        </w:rPr>
        <w:t>Должанского</w:t>
      </w:r>
      <w:proofErr w:type="spellEnd"/>
      <w:r w:rsidRPr="00E5362D">
        <w:rPr>
          <w:sz w:val="28"/>
          <w:szCs w:val="28"/>
          <w:lang w:val="ru-RU"/>
        </w:rPr>
        <w:t xml:space="preserve"> сельского поселения расположены:</w:t>
      </w:r>
    </w:p>
    <w:p w:rsidR="00E5362D" w:rsidRPr="00E5362D" w:rsidRDefault="00E5362D" w:rsidP="00A51E41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8"/>
          <w:lang w:val="ru-RU"/>
        </w:rPr>
      </w:pPr>
      <w:r w:rsidRPr="00E5362D">
        <w:rPr>
          <w:sz w:val="28"/>
          <w:szCs w:val="28"/>
          <w:lang w:val="ru-RU"/>
        </w:rPr>
        <w:t>Объекты археологического наследия – 8;</w:t>
      </w:r>
    </w:p>
    <w:p w:rsidR="00E5362D" w:rsidRPr="00E5362D" w:rsidRDefault="00E5362D" w:rsidP="00A51E41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8"/>
          <w:lang w:val="ru-RU"/>
        </w:rPr>
      </w:pPr>
      <w:r w:rsidRPr="00E5362D">
        <w:rPr>
          <w:sz w:val="28"/>
          <w:szCs w:val="28"/>
          <w:lang w:val="ru-RU"/>
        </w:rPr>
        <w:t>Памятники истории – 2</w:t>
      </w:r>
    </w:p>
    <w:p w:rsidR="00E5362D" w:rsidRPr="00E5362D" w:rsidRDefault="00E5362D" w:rsidP="00E5362D">
      <w:pPr>
        <w:widowControl/>
        <w:spacing w:line="276" w:lineRule="auto"/>
        <w:jc w:val="both"/>
        <w:rPr>
          <w:sz w:val="28"/>
          <w:szCs w:val="28"/>
          <w:lang w:val="ru-RU"/>
        </w:rPr>
      </w:pPr>
    </w:p>
    <w:p w:rsidR="00E5362D" w:rsidRPr="00E5362D" w:rsidRDefault="00E5362D" w:rsidP="00E5362D">
      <w:pPr>
        <w:spacing w:before="5" w:line="252" w:lineRule="exact"/>
        <w:ind w:left="1134" w:right="571" w:hanging="141"/>
        <w:jc w:val="center"/>
        <w:rPr>
          <w:b/>
          <w:bCs/>
          <w:spacing w:val="-3"/>
          <w:sz w:val="28"/>
          <w:szCs w:val="28"/>
          <w:lang w:val="ru-RU"/>
        </w:rPr>
      </w:pPr>
      <w:r w:rsidRPr="00E5362D">
        <w:rPr>
          <w:b/>
          <w:bCs/>
          <w:sz w:val="28"/>
          <w:szCs w:val="28"/>
          <w:lang w:val="ru-RU"/>
        </w:rPr>
        <w:t>Список</w:t>
      </w:r>
      <w:r w:rsidRPr="00E5362D">
        <w:rPr>
          <w:b/>
          <w:bCs/>
          <w:spacing w:val="-3"/>
          <w:sz w:val="28"/>
          <w:szCs w:val="28"/>
          <w:lang w:val="ru-RU"/>
        </w:rPr>
        <w:t xml:space="preserve"> </w:t>
      </w:r>
      <w:r w:rsidRPr="00E5362D">
        <w:rPr>
          <w:b/>
          <w:bCs/>
          <w:sz w:val="28"/>
          <w:szCs w:val="28"/>
          <w:lang w:val="ru-RU"/>
        </w:rPr>
        <w:t>об</w:t>
      </w:r>
      <w:r w:rsidRPr="00E5362D">
        <w:rPr>
          <w:b/>
          <w:bCs/>
          <w:spacing w:val="-2"/>
          <w:sz w:val="28"/>
          <w:szCs w:val="28"/>
          <w:lang w:val="ru-RU"/>
        </w:rPr>
        <w:t>ъ</w:t>
      </w:r>
      <w:r w:rsidRPr="00E5362D">
        <w:rPr>
          <w:b/>
          <w:bCs/>
          <w:sz w:val="28"/>
          <w:szCs w:val="28"/>
          <w:lang w:val="ru-RU"/>
        </w:rPr>
        <w:t>е</w:t>
      </w:r>
      <w:r w:rsidRPr="00E5362D">
        <w:rPr>
          <w:b/>
          <w:bCs/>
          <w:spacing w:val="-2"/>
          <w:sz w:val="28"/>
          <w:szCs w:val="28"/>
          <w:lang w:val="ru-RU"/>
        </w:rPr>
        <w:t>к</w:t>
      </w:r>
      <w:r w:rsidRPr="00E5362D">
        <w:rPr>
          <w:b/>
          <w:bCs/>
          <w:sz w:val="28"/>
          <w:szCs w:val="28"/>
          <w:lang w:val="ru-RU"/>
        </w:rPr>
        <w:t>тов к</w:t>
      </w:r>
      <w:r w:rsidRPr="00E5362D">
        <w:rPr>
          <w:b/>
          <w:bCs/>
          <w:spacing w:val="-2"/>
          <w:sz w:val="28"/>
          <w:szCs w:val="28"/>
          <w:lang w:val="ru-RU"/>
        </w:rPr>
        <w:t>у</w:t>
      </w:r>
      <w:r w:rsidRPr="00E5362D">
        <w:rPr>
          <w:b/>
          <w:bCs/>
          <w:sz w:val="28"/>
          <w:szCs w:val="28"/>
          <w:lang w:val="ru-RU"/>
        </w:rPr>
        <w:t>л</w:t>
      </w:r>
      <w:r w:rsidRPr="00E5362D">
        <w:rPr>
          <w:b/>
          <w:bCs/>
          <w:spacing w:val="2"/>
          <w:sz w:val="28"/>
          <w:szCs w:val="28"/>
          <w:lang w:val="ru-RU"/>
        </w:rPr>
        <w:t>ь</w:t>
      </w:r>
      <w:r w:rsidRPr="00E5362D">
        <w:rPr>
          <w:b/>
          <w:bCs/>
          <w:sz w:val="28"/>
          <w:szCs w:val="28"/>
          <w:lang w:val="ru-RU"/>
        </w:rPr>
        <w:t>тур</w:t>
      </w:r>
      <w:r w:rsidRPr="00E5362D">
        <w:rPr>
          <w:b/>
          <w:bCs/>
          <w:spacing w:val="-3"/>
          <w:sz w:val="28"/>
          <w:szCs w:val="28"/>
          <w:lang w:val="ru-RU"/>
        </w:rPr>
        <w:t>н</w:t>
      </w:r>
      <w:r w:rsidRPr="00E5362D">
        <w:rPr>
          <w:b/>
          <w:bCs/>
          <w:sz w:val="28"/>
          <w:szCs w:val="28"/>
          <w:lang w:val="ru-RU"/>
        </w:rPr>
        <w:t xml:space="preserve">ого </w:t>
      </w:r>
      <w:r w:rsidRPr="00E5362D">
        <w:rPr>
          <w:b/>
          <w:bCs/>
          <w:spacing w:val="-2"/>
          <w:sz w:val="28"/>
          <w:szCs w:val="28"/>
          <w:lang w:val="ru-RU"/>
        </w:rPr>
        <w:t>н</w:t>
      </w:r>
      <w:r w:rsidRPr="00E5362D">
        <w:rPr>
          <w:b/>
          <w:bCs/>
          <w:sz w:val="28"/>
          <w:szCs w:val="28"/>
          <w:lang w:val="ru-RU"/>
        </w:rPr>
        <w:t>асле</w:t>
      </w:r>
      <w:r w:rsidRPr="00E5362D">
        <w:rPr>
          <w:b/>
          <w:bCs/>
          <w:spacing w:val="-2"/>
          <w:sz w:val="28"/>
          <w:szCs w:val="28"/>
          <w:lang w:val="ru-RU"/>
        </w:rPr>
        <w:t>д</w:t>
      </w:r>
      <w:r w:rsidRPr="00E5362D">
        <w:rPr>
          <w:b/>
          <w:bCs/>
          <w:sz w:val="28"/>
          <w:szCs w:val="28"/>
          <w:lang w:val="ru-RU"/>
        </w:rPr>
        <w:t>ия, рас</w:t>
      </w:r>
      <w:r w:rsidRPr="00E5362D">
        <w:rPr>
          <w:b/>
          <w:bCs/>
          <w:spacing w:val="-2"/>
          <w:sz w:val="28"/>
          <w:szCs w:val="28"/>
          <w:lang w:val="ru-RU"/>
        </w:rPr>
        <w:t>п</w:t>
      </w:r>
      <w:r w:rsidRPr="00E5362D">
        <w:rPr>
          <w:b/>
          <w:bCs/>
          <w:sz w:val="28"/>
          <w:szCs w:val="28"/>
          <w:lang w:val="ru-RU"/>
        </w:rPr>
        <w:t>оло</w:t>
      </w:r>
      <w:r w:rsidRPr="00E5362D">
        <w:rPr>
          <w:b/>
          <w:bCs/>
          <w:spacing w:val="-3"/>
          <w:sz w:val="28"/>
          <w:szCs w:val="28"/>
          <w:lang w:val="ru-RU"/>
        </w:rPr>
        <w:t>ж</w:t>
      </w:r>
      <w:r w:rsidRPr="00E5362D">
        <w:rPr>
          <w:b/>
          <w:bCs/>
          <w:sz w:val="28"/>
          <w:szCs w:val="28"/>
          <w:lang w:val="ru-RU"/>
        </w:rPr>
        <w:t>енных</w:t>
      </w:r>
      <w:r w:rsidRPr="00E5362D">
        <w:rPr>
          <w:b/>
          <w:bCs/>
          <w:spacing w:val="-1"/>
          <w:sz w:val="28"/>
          <w:szCs w:val="28"/>
          <w:lang w:val="ru-RU"/>
        </w:rPr>
        <w:t xml:space="preserve"> </w:t>
      </w:r>
      <w:r w:rsidRPr="00E5362D">
        <w:rPr>
          <w:b/>
          <w:bCs/>
          <w:sz w:val="28"/>
          <w:szCs w:val="28"/>
          <w:lang w:val="ru-RU"/>
        </w:rPr>
        <w:t xml:space="preserve">на </w:t>
      </w:r>
      <w:r w:rsidRPr="00E5362D">
        <w:rPr>
          <w:b/>
          <w:bCs/>
          <w:spacing w:val="-3"/>
          <w:sz w:val="28"/>
          <w:szCs w:val="28"/>
          <w:lang w:val="ru-RU"/>
        </w:rPr>
        <w:t>т</w:t>
      </w:r>
      <w:r w:rsidRPr="00E5362D">
        <w:rPr>
          <w:b/>
          <w:bCs/>
          <w:sz w:val="28"/>
          <w:szCs w:val="28"/>
          <w:lang w:val="ru-RU"/>
        </w:rPr>
        <w:t xml:space="preserve">ерритории </w:t>
      </w:r>
      <w:proofErr w:type="spellStart"/>
      <w:r w:rsidRPr="00E5362D">
        <w:rPr>
          <w:b/>
          <w:bCs/>
          <w:spacing w:val="-3"/>
          <w:sz w:val="28"/>
          <w:szCs w:val="28"/>
          <w:lang w:val="ru-RU"/>
        </w:rPr>
        <w:t>Должанского</w:t>
      </w:r>
      <w:proofErr w:type="spellEnd"/>
      <w:r w:rsidRPr="00E5362D">
        <w:rPr>
          <w:b/>
          <w:bCs/>
          <w:spacing w:val="-3"/>
          <w:sz w:val="28"/>
          <w:szCs w:val="28"/>
          <w:lang w:val="ru-RU"/>
        </w:rPr>
        <w:t xml:space="preserve">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89"/>
        <w:gridCol w:w="3264"/>
        <w:gridCol w:w="1292"/>
        <w:gridCol w:w="2070"/>
      </w:tblGrid>
      <w:tr w:rsidR="00E5362D" w:rsidRPr="00C55E57" w:rsidTr="00E27A89">
        <w:trPr>
          <w:trHeight w:val="1049"/>
          <w:tblHeader/>
          <w:jc w:val="center"/>
        </w:trPr>
        <w:tc>
          <w:tcPr>
            <w:tcW w:w="546" w:type="dxa"/>
            <w:shd w:val="clear" w:color="auto" w:fill="EAF1DD" w:themeFill="accent3" w:themeFillTint="33"/>
            <w:vAlign w:val="center"/>
          </w:tcPr>
          <w:p w:rsidR="00E5362D" w:rsidRPr="00A34455" w:rsidRDefault="00E5362D" w:rsidP="00E27A89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A34455">
              <w:rPr>
                <w:b/>
                <w:lang w:val="ru-RU"/>
              </w:rPr>
              <w:t xml:space="preserve">№ </w:t>
            </w:r>
            <w:proofErr w:type="gramStart"/>
            <w:r w:rsidRPr="00A34455">
              <w:rPr>
                <w:b/>
                <w:lang w:val="ru-RU"/>
              </w:rPr>
              <w:t>п</w:t>
            </w:r>
            <w:proofErr w:type="gramEnd"/>
            <w:r w:rsidRPr="00A34455">
              <w:rPr>
                <w:b/>
                <w:lang w:val="ru-RU"/>
              </w:rPr>
              <w:t>/п</w:t>
            </w:r>
          </w:p>
        </w:tc>
        <w:tc>
          <w:tcPr>
            <w:tcW w:w="2689" w:type="dxa"/>
            <w:shd w:val="clear" w:color="auto" w:fill="EAF1DD" w:themeFill="accent3" w:themeFillTint="33"/>
            <w:vAlign w:val="center"/>
          </w:tcPr>
          <w:p w:rsidR="00E5362D" w:rsidRPr="00A34455" w:rsidRDefault="00E5362D" w:rsidP="00E27A89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A34455">
              <w:rPr>
                <w:b/>
                <w:lang w:val="ru-RU"/>
              </w:rPr>
              <w:t>Наименование</w:t>
            </w:r>
          </w:p>
        </w:tc>
        <w:tc>
          <w:tcPr>
            <w:tcW w:w="3264" w:type="dxa"/>
            <w:shd w:val="clear" w:color="auto" w:fill="EAF1DD" w:themeFill="accent3" w:themeFillTint="33"/>
            <w:vAlign w:val="center"/>
          </w:tcPr>
          <w:p w:rsidR="00E5362D" w:rsidRPr="00A34455" w:rsidRDefault="00E5362D" w:rsidP="00E27A89">
            <w:pPr>
              <w:spacing w:before="1"/>
              <w:ind w:right="337"/>
              <w:rPr>
                <w:sz w:val="20"/>
                <w:szCs w:val="20"/>
                <w:lang w:val="ru-RU"/>
              </w:rPr>
            </w:pPr>
            <w:r w:rsidRPr="00A34455">
              <w:rPr>
                <w:b/>
                <w:bCs/>
                <w:sz w:val="20"/>
                <w:szCs w:val="20"/>
                <w:lang w:val="ru-RU"/>
              </w:rPr>
              <w:t>Норма</w:t>
            </w:r>
            <w:r w:rsidRPr="00A34455">
              <w:rPr>
                <w:b/>
                <w:bCs/>
                <w:spacing w:val="-1"/>
                <w:sz w:val="20"/>
                <w:szCs w:val="20"/>
                <w:lang w:val="ru-RU"/>
              </w:rPr>
              <w:t>т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ив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о – пр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>а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вовой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док</w:t>
            </w:r>
            <w:r w:rsidRPr="00A34455">
              <w:rPr>
                <w:b/>
                <w:bCs/>
                <w:spacing w:val="-1"/>
                <w:sz w:val="20"/>
                <w:szCs w:val="20"/>
                <w:lang w:val="ru-RU"/>
              </w:rPr>
              <w:t>у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м</w:t>
            </w:r>
            <w:r w:rsidRPr="00A34455">
              <w:rPr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 xml:space="preserve">нт 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>о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б ут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ер</w:t>
            </w:r>
            <w:r w:rsidRPr="00A34455">
              <w:rPr>
                <w:b/>
                <w:bCs/>
                <w:spacing w:val="-4"/>
                <w:sz w:val="20"/>
                <w:szCs w:val="20"/>
                <w:lang w:val="ru-RU"/>
              </w:rPr>
              <w:t>ж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A34455">
              <w:rPr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нии гран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цы террито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 xml:space="preserve">ии и 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>р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A34455">
              <w:rPr>
                <w:b/>
                <w:bCs/>
                <w:spacing w:val="-4"/>
                <w:sz w:val="20"/>
                <w:szCs w:val="20"/>
                <w:lang w:val="ru-RU"/>
              </w:rPr>
              <w:t>ж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има испол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ь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зов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ния</w:t>
            </w:r>
            <w:r w:rsidRPr="00A34455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>т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ерритор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>и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и объек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A34455">
              <w:rPr>
                <w:sz w:val="20"/>
                <w:szCs w:val="20"/>
                <w:lang w:val="ru-RU"/>
              </w:rPr>
              <w:t xml:space="preserve"> 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кул</w:t>
            </w:r>
            <w:r w:rsidRPr="00A34455">
              <w:rPr>
                <w:b/>
                <w:bCs/>
                <w:spacing w:val="2"/>
                <w:sz w:val="20"/>
                <w:szCs w:val="20"/>
                <w:lang w:val="ru-RU"/>
              </w:rPr>
              <w:t>ь</w:t>
            </w:r>
            <w:r w:rsidRPr="00A34455">
              <w:rPr>
                <w:b/>
                <w:bCs/>
                <w:spacing w:val="-3"/>
                <w:sz w:val="20"/>
                <w:szCs w:val="20"/>
                <w:lang w:val="ru-RU"/>
              </w:rPr>
              <w:t>т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урного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на</w:t>
            </w:r>
            <w:r w:rsidRPr="00A34455">
              <w:rPr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A34455">
              <w:rPr>
                <w:b/>
                <w:bCs/>
                <w:sz w:val="20"/>
                <w:szCs w:val="20"/>
                <w:lang w:val="ru-RU"/>
              </w:rPr>
              <w:t>ледия</w:t>
            </w:r>
          </w:p>
        </w:tc>
        <w:tc>
          <w:tcPr>
            <w:tcW w:w="1292" w:type="dxa"/>
            <w:shd w:val="clear" w:color="auto" w:fill="EAF1DD" w:themeFill="accent3" w:themeFillTint="33"/>
            <w:vAlign w:val="center"/>
          </w:tcPr>
          <w:p w:rsidR="00E5362D" w:rsidRPr="00A34455" w:rsidRDefault="00E5362D" w:rsidP="00E27A89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A34455">
              <w:rPr>
                <w:b/>
              </w:rPr>
              <w:t>Дата</w:t>
            </w:r>
            <w:proofErr w:type="spellEnd"/>
            <w:r w:rsidRPr="00A34455">
              <w:rPr>
                <w:b/>
              </w:rPr>
              <w:t xml:space="preserve"> </w:t>
            </w:r>
            <w:proofErr w:type="spellStart"/>
            <w:r w:rsidRPr="00A34455">
              <w:rPr>
                <w:b/>
              </w:rPr>
              <w:t>основания</w:t>
            </w:r>
            <w:proofErr w:type="spellEnd"/>
          </w:p>
        </w:tc>
        <w:tc>
          <w:tcPr>
            <w:tcW w:w="2070" w:type="dxa"/>
            <w:shd w:val="clear" w:color="auto" w:fill="EAF1DD" w:themeFill="accent3" w:themeFillTint="33"/>
          </w:tcPr>
          <w:p w:rsidR="00E5362D" w:rsidRPr="00A34455" w:rsidRDefault="00E5362D" w:rsidP="00E27A89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A34455">
              <w:rPr>
                <w:b/>
              </w:rPr>
              <w:t>Категория</w:t>
            </w:r>
            <w:proofErr w:type="spellEnd"/>
            <w:r w:rsidRPr="00A34455">
              <w:rPr>
                <w:b/>
              </w:rPr>
              <w:t xml:space="preserve"> </w:t>
            </w:r>
            <w:proofErr w:type="spellStart"/>
            <w:r w:rsidRPr="00A34455">
              <w:rPr>
                <w:b/>
              </w:rPr>
              <w:t>ист</w:t>
            </w:r>
            <w:proofErr w:type="spellEnd"/>
            <w:r w:rsidRPr="00A34455">
              <w:rPr>
                <w:b/>
              </w:rPr>
              <w:t>.-</w:t>
            </w:r>
            <w:proofErr w:type="spellStart"/>
            <w:r w:rsidRPr="00A34455">
              <w:rPr>
                <w:b/>
              </w:rPr>
              <w:t>культ</w:t>
            </w:r>
            <w:proofErr w:type="spellEnd"/>
            <w:r w:rsidRPr="00A34455">
              <w:rPr>
                <w:b/>
              </w:rPr>
              <w:t xml:space="preserve">. </w:t>
            </w:r>
            <w:proofErr w:type="spellStart"/>
            <w:r w:rsidRPr="00A34455">
              <w:rPr>
                <w:b/>
              </w:rPr>
              <w:t>значения</w:t>
            </w:r>
            <w:proofErr w:type="spellEnd"/>
          </w:p>
        </w:tc>
      </w:tr>
      <w:tr w:rsidR="00E5362D" w:rsidRPr="00530292" w:rsidTr="00E27A89">
        <w:trPr>
          <w:trHeight w:val="305"/>
          <w:jc w:val="center"/>
        </w:trPr>
        <w:tc>
          <w:tcPr>
            <w:tcW w:w="9861" w:type="dxa"/>
            <w:gridSpan w:val="5"/>
            <w:shd w:val="clear" w:color="auto" w:fill="auto"/>
          </w:tcPr>
          <w:p w:rsidR="00E5362D" w:rsidRPr="00E900B6" w:rsidRDefault="00E5362D" w:rsidP="00E27A89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900B6">
              <w:rPr>
                <w:b/>
              </w:rPr>
              <w:t>Памятники</w:t>
            </w:r>
            <w:proofErr w:type="spellEnd"/>
            <w:r w:rsidRPr="00E900B6">
              <w:rPr>
                <w:b/>
              </w:rPr>
              <w:t xml:space="preserve"> </w:t>
            </w:r>
            <w:proofErr w:type="spellStart"/>
            <w:r w:rsidRPr="00E900B6">
              <w:rPr>
                <w:b/>
              </w:rPr>
              <w:t>истории</w:t>
            </w:r>
            <w:proofErr w:type="spellEnd"/>
          </w:p>
        </w:tc>
      </w:tr>
      <w:tr w:rsidR="00E5362D" w:rsidRPr="00E5362D" w:rsidTr="00E27A89">
        <w:trPr>
          <w:trHeight w:val="4401"/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«Памятник погибшим советским воинам» </w:t>
            </w:r>
          </w:p>
          <w:p w:rsidR="00E5362D" w:rsidRPr="00E5362D" w:rsidRDefault="00E5362D" w:rsidP="00E27A89">
            <w:pPr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с. Долгое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pStyle w:val="50"/>
              <w:shd w:val="clear" w:color="auto" w:fill="auto"/>
              <w:spacing w:before="0"/>
              <w:ind w:left="40"/>
              <w:jc w:val="both"/>
              <w:rPr>
                <w:b w:val="0"/>
                <w:bCs w:val="0"/>
                <w:spacing w:val="2"/>
                <w:sz w:val="22"/>
                <w:szCs w:val="22"/>
                <w:lang w:val="ru-RU"/>
              </w:rPr>
            </w:pPr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 xml:space="preserve">Распоряжение правительства Белгородской области от 12 января 2015 г. №7-рп «Об утверждении границ территорий </w:t>
            </w:r>
            <w:proofErr w:type="spellStart"/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>объсктов</w:t>
            </w:r>
            <w:proofErr w:type="spellEnd"/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 xml:space="preserve"> культурного наследии</w:t>
            </w:r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br/>
              <w:t>(памятников истории и культуры), муниципального района</w:t>
            </w:r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br/>
              <w:t>«</w:t>
            </w:r>
            <w:proofErr w:type="spellStart"/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>Вейделевский</w:t>
            </w:r>
            <w:proofErr w:type="spellEnd"/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 xml:space="preserve"> район» и режимов использовании земельных участков в</w:t>
            </w:r>
            <w:bookmarkStart w:id="20" w:name="bookmark2"/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 xml:space="preserve"> границах данных территорий</w:t>
            </w:r>
            <w:bookmarkEnd w:id="20"/>
            <w:r w:rsidRPr="00E5362D">
              <w:rPr>
                <w:b w:val="0"/>
                <w:bCs w:val="0"/>
                <w:spacing w:val="2"/>
                <w:sz w:val="22"/>
                <w:szCs w:val="22"/>
                <w:lang w:val="ru-RU"/>
              </w:rPr>
              <w:t>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1943г.</w:t>
            </w: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регионального значения</w:t>
            </w:r>
          </w:p>
        </w:tc>
      </w:tr>
      <w:tr w:rsidR="00E5362D" w:rsidRPr="00E5362D" w:rsidTr="00E27A89">
        <w:trPr>
          <w:trHeight w:val="268"/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2.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«Братская могила советских воинов, погибших в боях с фашистскими захватчиками в 1943 году. Захоронено 5 человек, имена установлены. Обелиск» х. </w:t>
            </w:r>
            <w:proofErr w:type="spellStart"/>
            <w:r w:rsidRPr="00E5362D">
              <w:rPr>
                <w:spacing w:val="2"/>
                <w:lang w:val="ru-RU"/>
              </w:rPr>
              <w:t>Ромахово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«______________»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1943г.</w:t>
            </w: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регионального значения</w:t>
            </w:r>
          </w:p>
        </w:tc>
      </w:tr>
      <w:tr w:rsidR="00E5362D" w:rsidRPr="00E5362D" w:rsidTr="00E27A89">
        <w:trPr>
          <w:trHeight w:val="541"/>
          <w:jc w:val="center"/>
        </w:trPr>
        <w:tc>
          <w:tcPr>
            <w:tcW w:w="9861" w:type="dxa"/>
            <w:gridSpan w:val="5"/>
            <w:shd w:val="clear" w:color="auto" w:fill="auto"/>
            <w:vAlign w:val="center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5362D">
              <w:rPr>
                <w:b/>
              </w:rPr>
              <w:t>Объекты</w:t>
            </w:r>
            <w:proofErr w:type="spellEnd"/>
            <w:r w:rsidRPr="00E5362D">
              <w:rPr>
                <w:b/>
              </w:rPr>
              <w:t xml:space="preserve"> </w:t>
            </w:r>
            <w:proofErr w:type="spellStart"/>
            <w:r w:rsidRPr="00E5362D">
              <w:rPr>
                <w:b/>
              </w:rPr>
              <w:t>археологического</w:t>
            </w:r>
            <w:proofErr w:type="spellEnd"/>
            <w:r w:rsidRPr="00E5362D">
              <w:rPr>
                <w:b/>
              </w:rPr>
              <w:t xml:space="preserve"> </w:t>
            </w:r>
            <w:proofErr w:type="spellStart"/>
            <w:r w:rsidRPr="00E5362D">
              <w:rPr>
                <w:b/>
              </w:rPr>
              <w:t>наследия</w:t>
            </w:r>
            <w:proofErr w:type="spellEnd"/>
          </w:p>
        </w:tc>
      </w:tr>
      <w:tr w:rsidR="00E5362D" w:rsidRPr="00E5362D" w:rsidTr="00E27A89">
        <w:trPr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Артеменков курган-1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 xml:space="preserve">г. № 2328 «Об утверждении перечня отдельных сведений </w:t>
            </w:r>
            <w:r w:rsidRPr="00E5362D">
              <w:rPr>
                <w:spacing w:val="2"/>
                <w:lang w:val="ru-RU"/>
              </w:rPr>
              <w:lastRenderedPageBreak/>
              <w:t xml:space="preserve">об объектах археологического наследия, которые не подлежат опубликованию» 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lastRenderedPageBreak/>
              <w:t>-</w:t>
            </w: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выявленный </w:t>
            </w:r>
          </w:p>
        </w:tc>
      </w:tr>
      <w:tr w:rsidR="00E5362D" w:rsidRPr="00E5362D" w:rsidTr="00E27A89">
        <w:trPr>
          <w:trHeight w:val="2339"/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lastRenderedPageBreak/>
              <w:t>2.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Артеменков </w:t>
            </w:r>
            <w:proofErr w:type="gramStart"/>
            <w:r w:rsidRPr="00E5362D">
              <w:rPr>
                <w:spacing w:val="2"/>
                <w:lang w:val="ru-RU"/>
              </w:rPr>
              <w:t>курганная</w:t>
            </w:r>
            <w:proofErr w:type="gramEnd"/>
          </w:p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 группа-1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>г. № 2328 «Об утверждении перечня отдельных сведений об объектах археологического наследия, которые не подлежат опубликованию»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-</w:t>
            </w: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  <w:tr w:rsidR="00E5362D" w:rsidRPr="00E5362D" w:rsidTr="00E27A89">
        <w:trPr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3.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Долгое курган-1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>г. № 2328 «Об утверждении перечня отдельных сведений об объектах археологического наследия, которые не подлежат опубликованию»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-</w:t>
            </w: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  <w:tr w:rsidR="00E5362D" w:rsidRPr="00E5362D" w:rsidTr="00E27A89">
        <w:trPr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4.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Долгое курган-2</w:t>
            </w:r>
          </w:p>
          <w:p w:rsidR="00E5362D" w:rsidRPr="00E5362D" w:rsidRDefault="00E5362D" w:rsidP="00E27A89">
            <w:pPr>
              <w:rPr>
                <w:spacing w:val="2"/>
                <w:lang w:val="ru-RU"/>
              </w:rPr>
            </w:pP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 xml:space="preserve">г. № 2328 «Об утверждении перечня отдельных сведений об объектах археологического наследия, которые не подлежат опубликованию» 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  <w:tr w:rsidR="00E5362D" w:rsidRPr="00E5362D" w:rsidTr="00E27A89">
        <w:trPr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5.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ind w:firstLine="52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Долгое курганная группа-2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>г. № 2328 «Об утверждении перечня отдельных  сведений об объектах археологического наследия, которые не подлежат опубликованию»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  <w:tr w:rsidR="00E5362D" w:rsidRPr="00E5362D" w:rsidTr="00E27A89">
        <w:trPr>
          <w:trHeight w:val="2402"/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6.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</w:p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proofErr w:type="spellStart"/>
            <w:r w:rsidRPr="00E5362D">
              <w:rPr>
                <w:spacing w:val="2"/>
                <w:lang w:val="ru-RU"/>
              </w:rPr>
              <w:t>Кулькин</w:t>
            </w:r>
            <w:proofErr w:type="spellEnd"/>
            <w:r w:rsidRPr="00E5362D">
              <w:rPr>
                <w:spacing w:val="2"/>
                <w:lang w:val="ru-RU"/>
              </w:rPr>
              <w:t xml:space="preserve"> курганная группа-1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>г. № 2328 «Об утверждении перечня отдельных  сведений об объектах археологического наследия, которые не подлежат опубликованию»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  <w:tr w:rsidR="00E5362D" w:rsidRPr="00E5362D" w:rsidTr="00E27A89">
        <w:trPr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7.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E5362D" w:rsidRPr="00E5362D" w:rsidRDefault="00E5362D" w:rsidP="00E27A89">
            <w:pPr>
              <w:rPr>
                <w:spacing w:val="2"/>
                <w:lang w:val="ru-RU"/>
              </w:rPr>
            </w:pPr>
            <w:proofErr w:type="spellStart"/>
            <w:r w:rsidRPr="00E5362D">
              <w:rPr>
                <w:spacing w:val="2"/>
                <w:lang w:val="ru-RU"/>
              </w:rPr>
              <w:t>Кулькин</w:t>
            </w:r>
            <w:proofErr w:type="spellEnd"/>
            <w:r w:rsidRPr="00E5362D">
              <w:rPr>
                <w:spacing w:val="2"/>
                <w:lang w:val="ru-RU"/>
              </w:rPr>
              <w:t xml:space="preserve"> курганная группа-2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 xml:space="preserve">г. № 2328 «Об утверждении перечня отдельных  сведений об объектах археологического </w:t>
            </w:r>
            <w:r w:rsidRPr="00E5362D">
              <w:rPr>
                <w:spacing w:val="2"/>
                <w:lang w:val="ru-RU"/>
              </w:rPr>
              <w:lastRenderedPageBreak/>
              <w:t>наследия, которые не подлежат опубликованию»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  <w:tr w:rsidR="00E5362D" w:rsidRPr="00E5362D" w:rsidTr="00E27A89">
        <w:trPr>
          <w:jc w:val="center"/>
        </w:trPr>
        <w:tc>
          <w:tcPr>
            <w:tcW w:w="546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lastRenderedPageBreak/>
              <w:t>8.</w:t>
            </w:r>
          </w:p>
        </w:tc>
        <w:tc>
          <w:tcPr>
            <w:tcW w:w="2689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</w:p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Луговое курганная группа-1</w:t>
            </w:r>
          </w:p>
        </w:tc>
        <w:tc>
          <w:tcPr>
            <w:tcW w:w="3264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 xml:space="preserve">Приказ Министерства культуры РФ от 1 сентября 2015 </w:t>
            </w:r>
            <w:r w:rsidRPr="00E5362D">
              <w:rPr>
                <w:spacing w:val="2"/>
                <w:lang w:val="ru-RU"/>
              </w:rPr>
              <w:br/>
              <w:t>г. № 2328 «Об утверждении перечня отдельных  сведений об объектах археологического наследия, которые не подлежат опубликованию»</w:t>
            </w:r>
          </w:p>
        </w:tc>
        <w:tc>
          <w:tcPr>
            <w:tcW w:w="1292" w:type="dxa"/>
            <w:shd w:val="clear" w:color="auto" w:fill="auto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</w:p>
        </w:tc>
        <w:tc>
          <w:tcPr>
            <w:tcW w:w="2070" w:type="dxa"/>
          </w:tcPr>
          <w:p w:rsidR="00E5362D" w:rsidRPr="00E5362D" w:rsidRDefault="00E5362D" w:rsidP="00E27A89">
            <w:pPr>
              <w:spacing w:before="100" w:beforeAutospacing="1" w:after="100" w:afterAutospacing="1"/>
              <w:jc w:val="center"/>
              <w:rPr>
                <w:spacing w:val="2"/>
                <w:lang w:val="ru-RU"/>
              </w:rPr>
            </w:pPr>
            <w:r w:rsidRPr="00E5362D">
              <w:rPr>
                <w:spacing w:val="2"/>
                <w:lang w:val="ru-RU"/>
              </w:rPr>
              <w:t>выявленный</w:t>
            </w:r>
          </w:p>
        </w:tc>
      </w:tr>
    </w:tbl>
    <w:p w:rsidR="00545C7E" w:rsidRPr="00545C7E" w:rsidRDefault="00545C7E" w:rsidP="00545C7E">
      <w:pPr>
        <w:ind w:firstLine="567"/>
        <w:rPr>
          <w:b/>
          <w:sz w:val="28"/>
          <w:lang w:val="ru-RU"/>
        </w:rPr>
      </w:pPr>
      <w:r w:rsidRPr="00545C7E">
        <w:rPr>
          <w:b/>
          <w:sz w:val="28"/>
          <w:lang w:val="ru-RU"/>
        </w:rPr>
        <w:t>Перечень мероприятий по сохранению объектов культурного наследия</w:t>
      </w:r>
    </w:p>
    <w:p w:rsidR="00545C7E" w:rsidRPr="00545C7E" w:rsidRDefault="00545C7E" w:rsidP="00545C7E">
      <w:pPr>
        <w:ind w:firstLine="567"/>
        <w:rPr>
          <w:sz w:val="28"/>
          <w:lang w:val="ru-RU"/>
        </w:rPr>
      </w:pPr>
      <w:r w:rsidRPr="00545C7E">
        <w:rPr>
          <w:sz w:val="28"/>
          <w:lang w:val="ru-RU"/>
        </w:rPr>
        <w:t xml:space="preserve">В соответствии с </w:t>
      </w:r>
      <w:hyperlink r:id="rId17" w:history="1">
        <w:r w:rsidRPr="00545C7E">
          <w:rPr>
            <w:rStyle w:val="a7"/>
            <w:bCs/>
            <w:sz w:val="28"/>
            <w:shd w:val="clear" w:color="auto" w:fill="FFFFFF"/>
            <w:lang w:val="ru-RU"/>
          </w:rPr>
          <w:t xml:space="preserve">Федеральным законом от 25.06.2002 </w:t>
        </w:r>
        <w:r w:rsidRPr="00F46C66">
          <w:rPr>
            <w:rStyle w:val="a7"/>
            <w:bCs/>
            <w:sz w:val="28"/>
            <w:shd w:val="clear" w:color="auto" w:fill="FFFFFF"/>
          </w:rPr>
          <w:t>N</w:t>
        </w:r>
        <w:r w:rsidRPr="00545C7E">
          <w:rPr>
            <w:rStyle w:val="a7"/>
            <w:bCs/>
            <w:sz w:val="28"/>
            <w:shd w:val="clear" w:color="auto" w:fill="FFFFFF"/>
            <w:lang w:val="ru-RU"/>
          </w:rPr>
          <w:t xml:space="preserve"> 73-ФЗ  "Об объектах культурного наследия (памятниках истории и культуры) народов Российской Федерации"</w:t>
        </w:r>
      </w:hyperlink>
      <w:r w:rsidRPr="00545C7E">
        <w:rPr>
          <w:sz w:val="28"/>
          <w:lang w:val="ru-RU"/>
        </w:rPr>
        <w:t xml:space="preserve"> для объектов культурного наследия устанавливаются защитные зоны объектов культурного наследия.</w:t>
      </w:r>
    </w:p>
    <w:p w:rsidR="00545C7E" w:rsidRPr="00545C7E" w:rsidRDefault="00545C7E" w:rsidP="00545C7E">
      <w:pPr>
        <w:ind w:firstLine="567"/>
        <w:rPr>
          <w:sz w:val="28"/>
          <w:lang w:val="ru-RU"/>
        </w:rPr>
      </w:pPr>
      <w:proofErr w:type="gramStart"/>
      <w:r w:rsidRPr="00545C7E">
        <w:rPr>
          <w:color w:val="000000"/>
          <w:sz w:val="28"/>
          <w:shd w:val="clear" w:color="auto" w:fill="FFFFFF"/>
          <w:lang w:val="ru-RU"/>
        </w:rPr>
        <w:t>Защитными зонами объектов культурного наследия являются территории,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  <w:proofErr w:type="gramEnd"/>
    </w:p>
    <w:p w:rsidR="00545C7E" w:rsidRPr="00545C7E" w:rsidRDefault="00545C7E" w:rsidP="00545C7E">
      <w:pPr>
        <w:shd w:val="clear" w:color="auto" w:fill="FFFFFF"/>
        <w:spacing w:line="290" w:lineRule="atLeast"/>
        <w:ind w:firstLine="567"/>
        <w:jc w:val="both"/>
        <w:rPr>
          <w:color w:val="000000"/>
          <w:sz w:val="28"/>
          <w:lang w:val="ru-RU"/>
        </w:rPr>
      </w:pPr>
      <w:r w:rsidRPr="00545C7E">
        <w:rPr>
          <w:rStyle w:val="blk"/>
          <w:color w:val="000000"/>
          <w:sz w:val="28"/>
          <w:lang w:val="ru-RU"/>
        </w:rPr>
        <w:t xml:space="preserve"> Границы защитной зоны объекта культурного наследия устанавливаются</w:t>
      </w:r>
      <w:bookmarkStart w:id="21" w:name="dst856"/>
      <w:bookmarkEnd w:id="21"/>
      <w:r w:rsidRPr="00545C7E">
        <w:rPr>
          <w:rStyle w:val="blk"/>
          <w:color w:val="000000"/>
          <w:sz w:val="28"/>
          <w:lang w:val="ru-RU"/>
        </w:rPr>
        <w:t>: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территории памятника.</w:t>
      </w:r>
    </w:p>
    <w:p w:rsidR="00545C7E" w:rsidRPr="00545C7E" w:rsidRDefault="00545C7E" w:rsidP="00545C7E">
      <w:pPr>
        <w:ind w:firstLine="567"/>
        <w:rPr>
          <w:sz w:val="28"/>
          <w:lang w:val="ru-RU"/>
        </w:rPr>
      </w:pPr>
      <w:r w:rsidRPr="00545C7E">
        <w:rPr>
          <w:color w:val="000000"/>
          <w:sz w:val="28"/>
          <w:shd w:val="clear" w:color="auto" w:fill="FFFFFF"/>
          <w:lang w:val="ru-RU"/>
        </w:rPr>
        <w:t>Защитная зона объекта культурного наследия прекращает существование со дня утверждения в порядке, установленном</w:t>
      </w:r>
      <w:r w:rsidRPr="00F46C66">
        <w:rPr>
          <w:color w:val="000000"/>
          <w:sz w:val="28"/>
          <w:shd w:val="clear" w:color="auto" w:fill="FFFFFF"/>
        </w:rPr>
        <w:t> </w:t>
      </w:r>
      <w:hyperlink r:id="rId18" w:anchor="dst100223" w:history="1">
        <w:r w:rsidRPr="00545C7E">
          <w:rPr>
            <w:rStyle w:val="a7"/>
            <w:sz w:val="28"/>
            <w:shd w:val="clear" w:color="auto" w:fill="FFFFFF"/>
            <w:lang w:val="ru-RU"/>
          </w:rPr>
          <w:t>статьей 34</w:t>
        </w:r>
      </w:hyperlink>
      <w:r w:rsidRPr="00545C7E">
        <w:rPr>
          <w:sz w:val="28"/>
          <w:lang w:val="ru-RU"/>
        </w:rPr>
        <w:t xml:space="preserve"> </w:t>
      </w:r>
      <w:r w:rsidRPr="00545C7E">
        <w:rPr>
          <w:color w:val="000000"/>
          <w:sz w:val="28"/>
          <w:shd w:val="clear" w:color="auto" w:fill="FFFFFF"/>
          <w:lang w:val="ru-RU"/>
        </w:rPr>
        <w:t>Федерального закона от 25.06.2002 №73-ФЗ, проекта зон охраны такого объекта культурного наследия.</w:t>
      </w:r>
    </w:p>
    <w:p w:rsidR="00E07178" w:rsidRPr="00E5362D" w:rsidRDefault="00E07178" w:rsidP="00E07178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</w:p>
    <w:sectPr w:rsidR="00E07178" w:rsidRPr="00E5362D">
      <w:footerReference w:type="default" r:id="rId19"/>
      <w:pgSz w:w="11900" w:h="16840"/>
      <w:pgMar w:top="860" w:right="500" w:bottom="1260" w:left="12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06" w:rsidRDefault="00935006">
      <w:r>
        <w:separator/>
      </w:r>
    </w:p>
  </w:endnote>
  <w:endnote w:type="continuationSeparator" w:id="0">
    <w:p w:rsidR="00935006" w:rsidRDefault="0093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EE" w:rsidRDefault="006C1BE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EE" w:rsidRDefault="006C1B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5pt;margin-top:778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6C1BEE" w:rsidRDefault="006C1BE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3506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EE" w:rsidRDefault="006C1BEE">
    <w:pPr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2" o:spid="_x0000_s2051" type="#_x0000_t202" style="position:absolute;margin-left:532.85pt;margin-top:792.85pt;width:22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" filled="f" stroked="f">
          <v:textbox inset="0,0,0,0">
            <w:txbxContent>
              <w:p w:rsidR="006C1BEE" w:rsidRPr="00AA24DF" w:rsidRDefault="006C1BEE">
                <w:pPr>
                  <w:spacing w:line="265" w:lineRule="exact"/>
                  <w:ind w:left="40" w:right="-20"/>
                  <w:rPr>
                    <w:sz w:val="24"/>
                    <w:szCs w:val="24"/>
                  </w:rPr>
                </w:pPr>
                <w:r w:rsidRPr="00AA24DF">
                  <w:fldChar w:fldCharType="begin"/>
                </w:r>
                <w:r w:rsidRPr="00AA24DF">
                  <w:rPr>
                    <w:sz w:val="24"/>
                    <w:szCs w:val="24"/>
                  </w:rPr>
                  <w:instrText xml:space="preserve"> PAGE </w:instrText>
                </w:r>
                <w:r w:rsidRPr="00AA24DF">
                  <w:fldChar w:fldCharType="separate"/>
                </w:r>
                <w:r w:rsidR="004B3506">
                  <w:rPr>
                    <w:noProof/>
                    <w:sz w:val="24"/>
                    <w:szCs w:val="24"/>
                  </w:rPr>
                  <w:t>40</w:t>
                </w:r>
                <w:r w:rsidRPr="00AA24D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06" w:rsidRDefault="00935006">
      <w:r>
        <w:separator/>
      </w:r>
    </w:p>
  </w:footnote>
  <w:footnote w:type="continuationSeparator" w:id="0">
    <w:p w:rsidR="00935006" w:rsidRDefault="0093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588"/>
    <w:multiLevelType w:val="hybridMultilevel"/>
    <w:tmpl w:val="03E48326"/>
    <w:lvl w:ilvl="0" w:tplc="BD0AA1BA">
      <w:start w:val="1"/>
      <w:numFmt w:val="decimal"/>
      <w:lvlText w:val="%1.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F643F78">
      <w:numFmt w:val="bullet"/>
      <w:lvlText w:val="•"/>
      <w:lvlJc w:val="left"/>
      <w:pPr>
        <w:ind w:left="1106" w:hanging="341"/>
      </w:pPr>
      <w:rPr>
        <w:rFonts w:hint="default"/>
      </w:rPr>
    </w:lvl>
    <w:lvl w:ilvl="2" w:tplc="6372A4DA">
      <w:numFmt w:val="bullet"/>
      <w:lvlText w:val="•"/>
      <w:lvlJc w:val="left"/>
      <w:pPr>
        <w:ind w:left="2092" w:hanging="341"/>
      </w:pPr>
      <w:rPr>
        <w:rFonts w:hint="default"/>
      </w:rPr>
    </w:lvl>
    <w:lvl w:ilvl="3" w:tplc="B7E099B4">
      <w:numFmt w:val="bullet"/>
      <w:lvlText w:val="•"/>
      <w:lvlJc w:val="left"/>
      <w:pPr>
        <w:ind w:left="3078" w:hanging="341"/>
      </w:pPr>
      <w:rPr>
        <w:rFonts w:hint="default"/>
      </w:rPr>
    </w:lvl>
    <w:lvl w:ilvl="4" w:tplc="0ECCE43C">
      <w:numFmt w:val="bullet"/>
      <w:lvlText w:val="•"/>
      <w:lvlJc w:val="left"/>
      <w:pPr>
        <w:ind w:left="4064" w:hanging="341"/>
      </w:pPr>
      <w:rPr>
        <w:rFonts w:hint="default"/>
      </w:rPr>
    </w:lvl>
    <w:lvl w:ilvl="5" w:tplc="7DB872C4">
      <w:numFmt w:val="bullet"/>
      <w:lvlText w:val="•"/>
      <w:lvlJc w:val="left"/>
      <w:pPr>
        <w:ind w:left="5050" w:hanging="341"/>
      </w:pPr>
      <w:rPr>
        <w:rFonts w:hint="default"/>
      </w:rPr>
    </w:lvl>
    <w:lvl w:ilvl="6" w:tplc="5906D20C">
      <w:numFmt w:val="bullet"/>
      <w:lvlText w:val="•"/>
      <w:lvlJc w:val="left"/>
      <w:pPr>
        <w:ind w:left="6036" w:hanging="341"/>
      </w:pPr>
      <w:rPr>
        <w:rFonts w:hint="default"/>
      </w:rPr>
    </w:lvl>
    <w:lvl w:ilvl="7" w:tplc="97B4436E">
      <w:numFmt w:val="bullet"/>
      <w:lvlText w:val="•"/>
      <w:lvlJc w:val="left"/>
      <w:pPr>
        <w:ind w:left="7022" w:hanging="341"/>
      </w:pPr>
      <w:rPr>
        <w:rFonts w:hint="default"/>
      </w:rPr>
    </w:lvl>
    <w:lvl w:ilvl="8" w:tplc="4DCE4870">
      <w:numFmt w:val="bullet"/>
      <w:lvlText w:val="•"/>
      <w:lvlJc w:val="left"/>
      <w:pPr>
        <w:ind w:left="8008" w:hanging="341"/>
      </w:pPr>
      <w:rPr>
        <w:rFonts w:hint="default"/>
      </w:rPr>
    </w:lvl>
  </w:abstractNum>
  <w:abstractNum w:abstractNumId="1">
    <w:nsid w:val="07A733B4"/>
    <w:multiLevelType w:val="hybridMultilevel"/>
    <w:tmpl w:val="9B28FABE"/>
    <w:lvl w:ilvl="0" w:tplc="E9F6206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072BC52">
      <w:numFmt w:val="none"/>
      <w:lvlText w:val=""/>
      <w:lvlJc w:val="left"/>
      <w:pPr>
        <w:tabs>
          <w:tab w:val="num" w:pos="360"/>
        </w:tabs>
      </w:pPr>
    </w:lvl>
    <w:lvl w:ilvl="2" w:tplc="229C1B24">
      <w:numFmt w:val="none"/>
      <w:lvlText w:val=""/>
      <w:lvlJc w:val="left"/>
      <w:pPr>
        <w:tabs>
          <w:tab w:val="num" w:pos="360"/>
        </w:tabs>
      </w:pPr>
    </w:lvl>
    <w:lvl w:ilvl="3" w:tplc="991C2C08">
      <w:numFmt w:val="none"/>
      <w:lvlText w:val=""/>
      <w:lvlJc w:val="left"/>
      <w:pPr>
        <w:tabs>
          <w:tab w:val="num" w:pos="360"/>
        </w:tabs>
      </w:pPr>
    </w:lvl>
    <w:lvl w:ilvl="4" w:tplc="9F16996E">
      <w:numFmt w:val="none"/>
      <w:lvlText w:val=""/>
      <w:lvlJc w:val="left"/>
      <w:pPr>
        <w:tabs>
          <w:tab w:val="num" w:pos="360"/>
        </w:tabs>
      </w:pPr>
    </w:lvl>
    <w:lvl w:ilvl="5" w:tplc="7A3003D2">
      <w:numFmt w:val="none"/>
      <w:lvlText w:val=""/>
      <w:lvlJc w:val="left"/>
      <w:pPr>
        <w:tabs>
          <w:tab w:val="num" w:pos="360"/>
        </w:tabs>
      </w:pPr>
    </w:lvl>
    <w:lvl w:ilvl="6" w:tplc="011C08DC">
      <w:numFmt w:val="none"/>
      <w:lvlText w:val=""/>
      <w:lvlJc w:val="left"/>
      <w:pPr>
        <w:tabs>
          <w:tab w:val="num" w:pos="360"/>
        </w:tabs>
      </w:pPr>
    </w:lvl>
    <w:lvl w:ilvl="7" w:tplc="1C7C4B4A">
      <w:numFmt w:val="none"/>
      <w:lvlText w:val=""/>
      <w:lvlJc w:val="left"/>
      <w:pPr>
        <w:tabs>
          <w:tab w:val="num" w:pos="360"/>
        </w:tabs>
      </w:pPr>
    </w:lvl>
    <w:lvl w:ilvl="8" w:tplc="D6922B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5F3D2A"/>
    <w:multiLevelType w:val="multilevel"/>
    <w:tmpl w:val="B5BC7ECE"/>
    <w:lvl w:ilvl="0">
      <w:start w:val="3"/>
      <w:numFmt w:val="decimal"/>
      <w:lvlText w:val="%1"/>
      <w:lvlJc w:val="left"/>
      <w:pPr>
        <w:ind w:left="1388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8" w:hanging="70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8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">
    <w:nsid w:val="0FA2696F"/>
    <w:multiLevelType w:val="hybridMultilevel"/>
    <w:tmpl w:val="9D6240E4"/>
    <w:lvl w:ilvl="0" w:tplc="FE689B8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>
    <w:nsid w:val="250C04C9"/>
    <w:multiLevelType w:val="hybridMultilevel"/>
    <w:tmpl w:val="9B28FABE"/>
    <w:lvl w:ilvl="0" w:tplc="E9F6206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072BC52">
      <w:numFmt w:val="none"/>
      <w:lvlText w:val=""/>
      <w:lvlJc w:val="left"/>
      <w:pPr>
        <w:tabs>
          <w:tab w:val="num" w:pos="360"/>
        </w:tabs>
      </w:pPr>
    </w:lvl>
    <w:lvl w:ilvl="2" w:tplc="229C1B24">
      <w:numFmt w:val="none"/>
      <w:lvlText w:val=""/>
      <w:lvlJc w:val="left"/>
      <w:pPr>
        <w:tabs>
          <w:tab w:val="num" w:pos="360"/>
        </w:tabs>
      </w:pPr>
    </w:lvl>
    <w:lvl w:ilvl="3" w:tplc="991C2C08">
      <w:numFmt w:val="none"/>
      <w:lvlText w:val=""/>
      <w:lvlJc w:val="left"/>
      <w:pPr>
        <w:tabs>
          <w:tab w:val="num" w:pos="360"/>
        </w:tabs>
      </w:pPr>
    </w:lvl>
    <w:lvl w:ilvl="4" w:tplc="9F16996E">
      <w:numFmt w:val="none"/>
      <w:lvlText w:val=""/>
      <w:lvlJc w:val="left"/>
      <w:pPr>
        <w:tabs>
          <w:tab w:val="num" w:pos="360"/>
        </w:tabs>
      </w:pPr>
    </w:lvl>
    <w:lvl w:ilvl="5" w:tplc="7A3003D2">
      <w:numFmt w:val="none"/>
      <w:lvlText w:val=""/>
      <w:lvlJc w:val="left"/>
      <w:pPr>
        <w:tabs>
          <w:tab w:val="num" w:pos="360"/>
        </w:tabs>
      </w:pPr>
    </w:lvl>
    <w:lvl w:ilvl="6" w:tplc="011C08DC">
      <w:numFmt w:val="none"/>
      <w:lvlText w:val=""/>
      <w:lvlJc w:val="left"/>
      <w:pPr>
        <w:tabs>
          <w:tab w:val="num" w:pos="360"/>
        </w:tabs>
      </w:pPr>
    </w:lvl>
    <w:lvl w:ilvl="7" w:tplc="1C7C4B4A">
      <w:numFmt w:val="none"/>
      <w:lvlText w:val=""/>
      <w:lvlJc w:val="left"/>
      <w:pPr>
        <w:tabs>
          <w:tab w:val="num" w:pos="360"/>
        </w:tabs>
      </w:pPr>
    </w:lvl>
    <w:lvl w:ilvl="8" w:tplc="D6922B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B6526E"/>
    <w:multiLevelType w:val="multilevel"/>
    <w:tmpl w:val="2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D77E76"/>
    <w:multiLevelType w:val="hybridMultilevel"/>
    <w:tmpl w:val="6512044E"/>
    <w:lvl w:ilvl="0" w:tplc="B0CAC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731C1A"/>
    <w:multiLevelType w:val="hybridMultilevel"/>
    <w:tmpl w:val="9EA81984"/>
    <w:lvl w:ilvl="0" w:tplc="45240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4148FF"/>
    <w:multiLevelType w:val="hybridMultilevel"/>
    <w:tmpl w:val="563E003A"/>
    <w:lvl w:ilvl="0" w:tplc="1D8A7F3C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01406E7"/>
    <w:multiLevelType w:val="multilevel"/>
    <w:tmpl w:val="41A4A2B0"/>
    <w:lvl w:ilvl="0">
      <w:start w:val="3"/>
      <w:numFmt w:val="decimal"/>
      <w:lvlText w:val="%1"/>
      <w:lvlJc w:val="left"/>
      <w:pPr>
        <w:ind w:left="1152" w:hanging="49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64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-"/>
      <w:lvlJc w:val="left"/>
      <w:pPr>
        <w:ind w:left="116" w:hanging="46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515" w:hanging="466"/>
      </w:pPr>
      <w:rPr>
        <w:rFonts w:hint="default"/>
      </w:rPr>
    </w:lvl>
    <w:lvl w:ilvl="5">
      <w:numFmt w:val="bullet"/>
      <w:lvlText w:val="•"/>
      <w:lvlJc w:val="left"/>
      <w:pPr>
        <w:ind w:left="4592" w:hanging="466"/>
      </w:pPr>
      <w:rPr>
        <w:rFonts w:hint="default"/>
      </w:rPr>
    </w:lvl>
    <w:lvl w:ilvl="6">
      <w:numFmt w:val="bullet"/>
      <w:lvlText w:val="•"/>
      <w:lvlJc w:val="left"/>
      <w:pPr>
        <w:ind w:left="5670" w:hanging="466"/>
      </w:pPr>
      <w:rPr>
        <w:rFonts w:hint="default"/>
      </w:rPr>
    </w:lvl>
    <w:lvl w:ilvl="7">
      <w:numFmt w:val="bullet"/>
      <w:lvlText w:val="•"/>
      <w:lvlJc w:val="left"/>
      <w:pPr>
        <w:ind w:left="6747" w:hanging="466"/>
      </w:pPr>
      <w:rPr>
        <w:rFonts w:hint="default"/>
      </w:rPr>
    </w:lvl>
    <w:lvl w:ilvl="8">
      <w:numFmt w:val="bullet"/>
      <w:lvlText w:val="•"/>
      <w:lvlJc w:val="left"/>
      <w:pPr>
        <w:ind w:left="7825" w:hanging="466"/>
      </w:pPr>
      <w:rPr>
        <w:rFonts w:hint="default"/>
      </w:rPr>
    </w:lvl>
  </w:abstractNum>
  <w:abstractNum w:abstractNumId="10">
    <w:nsid w:val="72DC2969"/>
    <w:multiLevelType w:val="hybridMultilevel"/>
    <w:tmpl w:val="C284C686"/>
    <w:lvl w:ilvl="0" w:tplc="B9C41EC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1F3E1D"/>
    <w:multiLevelType w:val="multilevel"/>
    <w:tmpl w:val="6AA4AFB0"/>
    <w:lvl w:ilvl="0">
      <w:start w:val="3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820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26" w:hanging="495"/>
      </w:pPr>
      <w:rPr>
        <w:rFonts w:hint="default"/>
      </w:rPr>
    </w:lvl>
    <w:lvl w:ilvl="3">
      <w:numFmt w:val="bullet"/>
      <w:lvlText w:val="•"/>
      <w:lvlJc w:val="left"/>
      <w:pPr>
        <w:ind w:left="3633" w:hanging="495"/>
      </w:pPr>
      <w:rPr>
        <w:rFonts w:hint="default"/>
      </w:rPr>
    </w:lvl>
    <w:lvl w:ilvl="4">
      <w:numFmt w:val="bullet"/>
      <w:lvlText w:val="•"/>
      <w:lvlJc w:val="left"/>
      <w:pPr>
        <w:ind w:left="4540" w:hanging="495"/>
      </w:pPr>
      <w:rPr>
        <w:rFonts w:hint="default"/>
      </w:rPr>
    </w:lvl>
    <w:lvl w:ilvl="5">
      <w:numFmt w:val="bullet"/>
      <w:lvlText w:val="•"/>
      <w:lvlJc w:val="left"/>
      <w:pPr>
        <w:ind w:left="5446" w:hanging="495"/>
      </w:pPr>
      <w:rPr>
        <w:rFonts w:hint="default"/>
      </w:rPr>
    </w:lvl>
    <w:lvl w:ilvl="6">
      <w:numFmt w:val="bullet"/>
      <w:lvlText w:val="•"/>
      <w:lvlJc w:val="left"/>
      <w:pPr>
        <w:ind w:left="6353" w:hanging="495"/>
      </w:pPr>
      <w:rPr>
        <w:rFonts w:hint="default"/>
      </w:rPr>
    </w:lvl>
    <w:lvl w:ilvl="7">
      <w:numFmt w:val="bullet"/>
      <w:lvlText w:val="•"/>
      <w:lvlJc w:val="left"/>
      <w:pPr>
        <w:ind w:left="7260" w:hanging="495"/>
      </w:pPr>
      <w:rPr>
        <w:rFonts w:hint="default"/>
      </w:rPr>
    </w:lvl>
    <w:lvl w:ilvl="8">
      <w:numFmt w:val="bullet"/>
      <w:lvlText w:val="•"/>
      <w:lvlJc w:val="left"/>
      <w:pPr>
        <w:ind w:left="8166" w:hanging="495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5C5E"/>
    <w:rsid w:val="00015943"/>
    <w:rsid w:val="00022E5D"/>
    <w:rsid w:val="000734BC"/>
    <w:rsid w:val="00092F09"/>
    <w:rsid w:val="000A485D"/>
    <w:rsid w:val="000B37E8"/>
    <w:rsid w:val="000C3144"/>
    <w:rsid w:val="000D61E3"/>
    <w:rsid w:val="000F2C65"/>
    <w:rsid w:val="00110D1B"/>
    <w:rsid w:val="00130117"/>
    <w:rsid w:val="00152AB8"/>
    <w:rsid w:val="00173078"/>
    <w:rsid w:val="001801A6"/>
    <w:rsid w:val="001B36FF"/>
    <w:rsid w:val="001E4D32"/>
    <w:rsid w:val="00224EE9"/>
    <w:rsid w:val="002473E2"/>
    <w:rsid w:val="002726DD"/>
    <w:rsid w:val="00274855"/>
    <w:rsid w:val="00275092"/>
    <w:rsid w:val="00276411"/>
    <w:rsid w:val="00294BDE"/>
    <w:rsid w:val="002A20D5"/>
    <w:rsid w:val="002B3057"/>
    <w:rsid w:val="002C0F1A"/>
    <w:rsid w:val="002C4CAE"/>
    <w:rsid w:val="002D0F56"/>
    <w:rsid w:val="002F06F3"/>
    <w:rsid w:val="003022C8"/>
    <w:rsid w:val="00315610"/>
    <w:rsid w:val="00325DEA"/>
    <w:rsid w:val="003361A9"/>
    <w:rsid w:val="003361CF"/>
    <w:rsid w:val="00360E1C"/>
    <w:rsid w:val="00362B2B"/>
    <w:rsid w:val="00364097"/>
    <w:rsid w:val="0038528A"/>
    <w:rsid w:val="00390A0B"/>
    <w:rsid w:val="003A7546"/>
    <w:rsid w:val="003B7244"/>
    <w:rsid w:val="003D591C"/>
    <w:rsid w:val="004064AB"/>
    <w:rsid w:val="004438BD"/>
    <w:rsid w:val="00473BB6"/>
    <w:rsid w:val="00480038"/>
    <w:rsid w:val="004870F7"/>
    <w:rsid w:val="004B3506"/>
    <w:rsid w:val="004C6536"/>
    <w:rsid w:val="004D0AA8"/>
    <w:rsid w:val="004E343D"/>
    <w:rsid w:val="004F4DD7"/>
    <w:rsid w:val="0054236D"/>
    <w:rsid w:val="005428FC"/>
    <w:rsid w:val="00545C7E"/>
    <w:rsid w:val="005461A1"/>
    <w:rsid w:val="005732B7"/>
    <w:rsid w:val="005B1EBD"/>
    <w:rsid w:val="00607977"/>
    <w:rsid w:val="0063659B"/>
    <w:rsid w:val="00646F86"/>
    <w:rsid w:val="00653032"/>
    <w:rsid w:val="00681380"/>
    <w:rsid w:val="00682CF8"/>
    <w:rsid w:val="006925CA"/>
    <w:rsid w:val="006C1424"/>
    <w:rsid w:val="006C1BEE"/>
    <w:rsid w:val="006D0FB7"/>
    <w:rsid w:val="0070743F"/>
    <w:rsid w:val="007379F6"/>
    <w:rsid w:val="00756AA0"/>
    <w:rsid w:val="00762182"/>
    <w:rsid w:val="007700FF"/>
    <w:rsid w:val="00774F6E"/>
    <w:rsid w:val="00777615"/>
    <w:rsid w:val="007B77A7"/>
    <w:rsid w:val="007C7391"/>
    <w:rsid w:val="007C75BE"/>
    <w:rsid w:val="007D006A"/>
    <w:rsid w:val="007D4A6E"/>
    <w:rsid w:val="007F228F"/>
    <w:rsid w:val="007F7D70"/>
    <w:rsid w:val="00803F00"/>
    <w:rsid w:val="00804BC0"/>
    <w:rsid w:val="008246BD"/>
    <w:rsid w:val="0085090A"/>
    <w:rsid w:val="00870AD7"/>
    <w:rsid w:val="008A5D5B"/>
    <w:rsid w:val="008C1B20"/>
    <w:rsid w:val="008E1862"/>
    <w:rsid w:val="008F5332"/>
    <w:rsid w:val="00935006"/>
    <w:rsid w:val="00950E48"/>
    <w:rsid w:val="00987858"/>
    <w:rsid w:val="009A55EF"/>
    <w:rsid w:val="009D5D6C"/>
    <w:rsid w:val="009E6B86"/>
    <w:rsid w:val="00A01E2D"/>
    <w:rsid w:val="00A06C1F"/>
    <w:rsid w:val="00A22CAE"/>
    <w:rsid w:val="00A251F9"/>
    <w:rsid w:val="00A51E41"/>
    <w:rsid w:val="00A6313A"/>
    <w:rsid w:val="00A95619"/>
    <w:rsid w:val="00AB2412"/>
    <w:rsid w:val="00B05DAE"/>
    <w:rsid w:val="00B15C5E"/>
    <w:rsid w:val="00B2602D"/>
    <w:rsid w:val="00B41DC0"/>
    <w:rsid w:val="00B46BB6"/>
    <w:rsid w:val="00B955D5"/>
    <w:rsid w:val="00B95B63"/>
    <w:rsid w:val="00BA0128"/>
    <w:rsid w:val="00BB13BF"/>
    <w:rsid w:val="00BC0B92"/>
    <w:rsid w:val="00BC6B35"/>
    <w:rsid w:val="00BD4C68"/>
    <w:rsid w:val="00C138CD"/>
    <w:rsid w:val="00C5359A"/>
    <w:rsid w:val="00C54A23"/>
    <w:rsid w:val="00C60DB2"/>
    <w:rsid w:val="00C674A1"/>
    <w:rsid w:val="00C9495E"/>
    <w:rsid w:val="00C950C3"/>
    <w:rsid w:val="00C97159"/>
    <w:rsid w:val="00CA5457"/>
    <w:rsid w:val="00CB3D1B"/>
    <w:rsid w:val="00CE7DD8"/>
    <w:rsid w:val="00D201FA"/>
    <w:rsid w:val="00D20672"/>
    <w:rsid w:val="00D373A9"/>
    <w:rsid w:val="00D42E8A"/>
    <w:rsid w:val="00D43A28"/>
    <w:rsid w:val="00D56F59"/>
    <w:rsid w:val="00D57ADB"/>
    <w:rsid w:val="00D60903"/>
    <w:rsid w:val="00D62E2C"/>
    <w:rsid w:val="00D76864"/>
    <w:rsid w:val="00D80088"/>
    <w:rsid w:val="00D8302A"/>
    <w:rsid w:val="00DB5ACC"/>
    <w:rsid w:val="00DE6AC2"/>
    <w:rsid w:val="00DF09DB"/>
    <w:rsid w:val="00DF26A3"/>
    <w:rsid w:val="00E07178"/>
    <w:rsid w:val="00E27A89"/>
    <w:rsid w:val="00E33A8A"/>
    <w:rsid w:val="00E5362D"/>
    <w:rsid w:val="00E726FA"/>
    <w:rsid w:val="00E9051B"/>
    <w:rsid w:val="00E91F95"/>
    <w:rsid w:val="00E93FD6"/>
    <w:rsid w:val="00F018E9"/>
    <w:rsid w:val="00F4258F"/>
    <w:rsid w:val="00F43BF9"/>
    <w:rsid w:val="00F627BE"/>
    <w:rsid w:val="00F931A5"/>
    <w:rsid w:val="00FA1ADB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spacing w:before="64"/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546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546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7546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5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5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7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11" w:right="11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6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7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D7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7D70"/>
    <w:rPr>
      <w:color w:val="0000FF" w:themeColor="hyperlink"/>
      <w:u w:val="single"/>
    </w:rPr>
  </w:style>
  <w:style w:type="paragraph" w:customStyle="1" w:styleId="a8">
    <w:name w:val="Абзац"/>
    <w:link w:val="a9"/>
    <w:qFormat/>
    <w:rsid w:val="000C3144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Абзац Знак"/>
    <w:link w:val="a8"/>
    <w:locked/>
    <w:rsid w:val="000C314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7D0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A754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3A7546"/>
  </w:style>
  <w:style w:type="paragraph" w:styleId="ad">
    <w:name w:val="footer"/>
    <w:basedOn w:val="a"/>
    <w:link w:val="ae"/>
    <w:uiPriority w:val="99"/>
    <w:unhideWhenUsed/>
    <w:rsid w:val="003A754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3A7546"/>
  </w:style>
  <w:style w:type="paragraph" w:styleId="af">
    <w:name w:val="Title"/>
    <w:basedOn w:val="a"/>
    <w:next w:val="a"/>
    <w:link w:val="af0"/>
    <w:uiPriority w:val="10"/>
    <w:qFormat/>
    <w:rsid w:val="003A754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0">
    <w:name w:val="Название Знак"/>
    <w:basedOn w:val="a0"/>
    <w:link w:val="af"/>
    <w:uiPriority w:val="10"/>
    <w:rsid w:val="003A75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3A7546"/>
    <w:pPr>
      <w:widowControl/>
      <w:autoSpaceDE/>
      <w:autoSpaceDN/>
      <w:spacing w:after="100"/>
      <w:ind w:left="240"/>
    </w:pPr>
    <w:rPr>
      <w:rFonts w:eastAsia="Calibri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3A7546"/>
    <w:pPr>
      <w:widowControl/>
      <w:tabs>
        <w:tab w:val="left" w:pos="1760"/>
        <w:tab w:val="right" w:leader="dot" w:pos="10082"/>
      </w:tabs>
      <w:autoSpaceDE/>
      <w:autoSpaceDN/>
      <w:spacing w:after="100"/>
      <w:ind w:left="480"/>
      <w:jc w:val="both"/>
    </w:pPr>
    <w:rPr>
      <w:rFonts w:eastAsia="Calibri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3A7546"/>
    <w:rPr>
      <w:b/>
      <w:bCs/>
    </w:rPr>
  </w:style>
  <w:style w:type="character" w:customStyle="1" w:styleId="blk">
    <w:name w:val="blk"/>
    <w:basedOn w:val="a0"/>
    <w:rsid w:val="003A7546"/>
  </w:style>
  <w:style w:type="character" w:customStyle="1" w:styleId="af2">
    <w:name w:val="Подпись к таблице_"/>
    <w:link w:val="af3"/>
    <w:rsid w:val="003A7546"/>
    <w:rPr>
      <w:b/>
      <w:bCs/>
      <w:sz w:val="26"/>
      <w:szCs w:val="26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A7546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Default">
    <w:name w:val="Default"/>
    <w:uiPriority w:val="99"/>
    <w:rsid w:val="003A75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2">
    <w:name w:val="Body Text Indent 2"/>
    <w:basedOn w:val="a"/>
    <w:link w:val="23"/>
    <w:rsid w:val="003A7546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3A75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110D1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mw-headline">
    <w:name w:val="mw-headline"/>
    <w:basedOn w:val="a0"/>
    <w:rsid w:val="00F018E9"/>
  </w:style>
  <w:style w:type="character" w:customStyle="1" w:styleId="mw-editsection">
    <w:name w:val="mw-editsection"/>
    <w:basedOn w:val="a0"/>
    <w:rsid w:val="00F018E9"/>
  </w:style>
  <w:style w:type="character" w:customStyle="1" w:styleId="mw-editsection-bracket">
    <w:name w:val="mw-editsection-bracket"/>
    <w:basedOn w:val="a0"/>
    <w:rsid w:val="00F018E9"/>
  </w:style>
  <w:style w:type="character" w:customStyle="1" w:styleId="mw-editsection-divider">
    <w:name w:val="mw-editsection-divider"/>
    <w:basedOn w:val="a0"/>
    <w:rsid w:val="00F018E9"/>
  </w:style>
  <w:style w:type="character" w:customStyle="1" w:styleId="nowrap">
    <w:name w:val="nowrap"/>
    <w:basedOn w:val="a0"/>
    <w:rsid w:val="00F018E9"/>
  </w:style>
  <w:style w:type="character" w:customStyle="1" w:styleId="citation">
    <w:name w:val="citation"/>
    <w:basedOn w:val="a0"/>
    <w:rsid w:val="00681380"/>
  </w:style>
  <w:style w:type="character" w:customStyle="1" w:styleId="af4">
    <w:name w:val="Подпись к картинке_"/>
    <w:basedOn w:val="a0"/>
    <w:link w:val="af5"/>
    <w:uiPriority w:val="99"/>
    <w:rsid w:val="006530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5">
    <w:name w:val="Подпись к картинке"/>
    <w:basedOn w:val="a"/>
    <w:link w:val="af4"/>
    <w:uiPriority w:val="99"/>
    <w:rsid w:val="00653032"/>
    <w:pPr>
      <w:shd w:val="clear" w:color="auto" w:fill="FFFFFF"/>
      <w:autoSpaceDE/>
      <w:autoSpaceDN/>
      <w:spacing w:line="0" w:lineRule="atLeast"/>
    </w:pPr>
    <w:rPr>
      <w:b/>
      <w:bCs/>
    </w:rPr>
  </w:style>
  <w:style w:type="character" w:customStyle="1" w:styleId="af6">
    <w:name w:val="Основной текст_"/>
    <w:link w:val="41"/>
    <w:uiPriority w:val="99"/>
    <w:locked/>
    <w:rsid w:val="00653032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uiPriority w:val="99"/>
    <w:rsid w:val="00653032"/>
    <w:pPr>
      <w:shd w:val="clear" w:color="auto" w:fill="FFFFFF"/>
      <w:autoSpaceDE/>
      <w:autoSpaceDN/>
      <w:spacing w:before="6240" w:line="240" w:lineRule="atLeast"/>
      <w:ind w:hanging="1220"/>
    </w:pPr>
    <w:rPr>
      <w:rFonts w:eastAsiaTheme="minorHAnsi"/>
      <w:spacing w:val="2"/>
      <w:sz w:val="21"/>
      <w:szCs w:val="21"/>
    </w:rPr>
  </w:style>
  <w:style w:type="paragraph" w:styleId="32">
    <w:name w:val="Body Text Indent 3"/>
    <w:basedOn w:val="a"/>
    <w:link w:val="33"/>
    <w:uiPriority w:val="99"/>
    <w:semiHidden/>
    <w:unhideWhenUsed/>
    <w:rsid w:val="00774F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4F6E"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(2)_"/>
    <w:basedOn w:val="a0"/>
    <w:link w:val="210"/>
    <w:rsid w:val="00774F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774F6E"/>
    <w:pPr>
      <w:shd w:val="clear" w:color="auto" w:fill="FFFFFF"/>
      <w:autoSpaceDE/>
      <w:autoSpaceDN/>
      <w:spacing w:before="480" w:after="120" w:line="0" w:lineRule="atLeast"/>
      <w:jc w:val="both"/>
    </w:pPr>
  </w:style>
  <w:style w:type="character" w:customStyle="1" w:styleId="7">
    <w:name w:val="Основной текст (7)_"/>
    <w:basedOn w:val="a0"/>
    <w:link w:val="70"/>
    <w:rsid w:val="00774F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774F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74F6E"/>
    <w:pPr>
      <w:shd w:val="clear" w:color="auto" w:fill="FFFFFF"/>
      <w:autoSpaceDE/>
      <w:autoSpaceDN/>
      <w:spacing w:line="326" w:lineRule="exact"/>
      <w:jc w:val="both"/>
    </w:pPr>
    <w:rPr>
      <w:b/>
      <w:bCs/>
    </w:rPr>
  </w:style>
  <w:style w:type="character" w:customStyle="1" w:styleId="25">
    <w:name w:val="Основной текст (2) + Полужирный"/>
    <w:basedOn w:val="24"/>
    <w:rsid w:val="002F0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4"/>
    <w:rsid w:val="002F0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4"/>
    <w:rsid w:val="002F0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4"/>
    <w:rsid w:val="002F0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Полужирный1"/>
    <w:basedOn w:val="24"/>
    <w:rsid w:val="00D2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iPriority w:val="99"/>
    <w:semiHidden/>
    <w:unhideWhenUsed/>
    <w:rsid w:val="00B95B6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95B63"/>
    <w:rPr>
      <w:rFonts w:ascii="Times New Roman" w:eastAsia="Times New Roman" w:hAnsi="Times New Roman" w:cs="Times New Roman"/>
    </w:rPr>
  </w:style>
  <w:style w:type="paragraph" w:styleId="af9">
    <w:name w:val="footnote text"/>
    <w:basedOn w:val="a"/>
    <w:link w:val="afa"/>
    <w:uiPriority w:val="99"/>
    <w:rsid w:val="00B95B63"/>
    <w:pPr>
      <w:autoSpaceDE/>
      <w:autoSpaceDN/>
    </w:pPr>
    <w:rPr>
      <w:sz w:val="20"/>
      <w:szCs w:val="20"/>
      <w:lang w:val="ru-RU" w:eastAsia="ru-RU"/>
    </w:rPr>
  </w:style>
  <w:style w:type="character" w:customStyle="1" w:styleId="afa">
    <w:name w:val="Текст сноски Знак"/>
    <w:basedOn w:val="a0"/>
    <w:link w:val="af9"/>
    <w:uiPriority w:val="99"/>
    <w:rsid w:val="00B95B6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b">
    <w:name w:val="footnote reference"/>
    <w:semiHidden/>
    <w:rsid w:val="00B95B63"/>
    <w:rPr>
      <w:vertAlign w:val="superscript"/>
    </w:rPr>
  </w:style>
  <w:style w:type="character" w:customStyle="1" w:styleId="5">
    <w:name w:val="Основной текст (5)_"/>
    <w:basedOn w:val="a0"/>
    <w:link w:val="50"/>
    <w:rsid w:val="00E536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362D"/>
    <w:pPr>
      <w:shd w:val="clear" w:color="auto" w:fill="FFFFFF"/>
      <w:autoSpaceDE/>
      <w:autoSpaceDN/>
      <w:spacing w:before="1020" w:line="318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7\&#1056;&#1072;&#1073;&#1086;&#1095;&#1080;&#1081;%20&#1089;&#1090;&#1086;&#1083;\&#1055;&#1088;&#1086;&#1075;&#1088;&#1072;&#1084;&#1084;&#1072;%20-%20&#1086;&#1073;&#1083;&#1072;&#1089;&#1090;&#1085;&#1072;&#1103;%20&#1054;&#1041;&#1046;&#1089;%20&#1080;&#1079;&#1084;&#1077;&#1085;&#1077;&#1085;&#1080;&#1103;&#1084;&#1080;%20%2006.2016&#1075;..docx" TargetMode="External"/><Relationship Id="rId18" Type="http://schemas.openxmlformats.org/officeDocument/2006/relationships/hyperlink" Target="http://www.consultant.ru/document/cons_doc_LAW_37318/12bab00129e1f67054f2ff8c4a9222f95908593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B4B1B4310F6C8C6A7F9487887F6933971310D3CC4BD10E205B906E6D1FE27B1CDD17150D71BF65721BECf3Z3J" TargetMode="External"/><Relationship Id="rId17" Type="http://schemas.openxmlformats.org/officeDocument/2006/relationships/hyperlink" Target="http://www.consultant.ru/document/cons_doc_LAW_373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g.gks.ru/wps/wcm/connect/rosstat_ts/belg/resources/eab54e804ff0fbbca305efd8c740ec4f/pub-01-15.p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8DE436701FC22B6E216CE439821F6AB3862A57FA50246688EFEFE8B250A52036870AF5EB9FB3909BAA67G778F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B8C5B6CEBF140D0F07B83B355DF31E21DF4D16647305B46F4E43B996A7CDA24EDDF4EA1A18D40B3C13BC9QA5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8CC8-A412-48B3-AABD-DFAB485E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40</Pages>
  <Words>10893</Words>
  <Characters>62091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Ирина Назарьева</cp:lastModifiedBy>
  <cp:revision>61</cp:revision>
  <dcterms:created xsi:type="dcterms:W3CDTF">2018-01-27T18:04:00Z</dcterms:created>
  <dcterms:modified xsi:type="dcterms:W3CDTF">2018-11-23T14:33:00Z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2017-11-09T00:00:00Z</vt:filetime>
  </property>
</Properties>
</file>